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35" w:rsidRDefault="00C60235" w:rsidP="00E962EA">
      <w:pPr>
        <w:rPr>
          <w:rStyle w:val="Normal1"/>
          <w:rFonts w:ascii="Times New Roman" w:hAnsi="Times New Roman" w:cs="Times New Roman"/>
          <w:b/>
          <w:bCs/>
          <w:sz w:val="22"/>
          <w:szCs w:val="22"/>
          <w:u w:val="single"/>
        </w:rPr>
      </w:pPr>
    </w:p>
    <w:p w:rsidR="00C60235" w:rsidRPr="00C85E4A" w:rsidRDefault="00C60235" w:rsidP="0058042F">
      <w:pPr>
        <w:jc w:val="center"/>
        <w:rPr>
          <w:rStyle w:val="Normal1"/>
          <w:rFonts w:ascii="Times New Roman" w:hAnsi="Times New Roman" w:cs="Times New Roman"/>
          <w:b/>
          <w:bCs/>
          <w:sz w:val="22"/>
          <w:szCs w:val="22"/>
        </w:rPr>
      </w:pPr>
      <w:r w:rsidRPr="00C85E4A">
        <w:rPr>
          <w:rStyle w:val="Normal1"/>
          <w:rFonts w:ascii="Times New Roman" w:hAnsi="Times New Roman" w:cs="Times New Roman"/>
          <w:b/>
          <w:bCs/>
          <w:sz w:val="22"/>
          <w:szCs w:val="22"/>
        </w:rPr>
        <w:t>GÜMÜŞHANE ÜNİVERSİTESİ REKTÖRLÜĞÜ</w:t>
      </w:r>
    </w:p>
    <w:p w:rsidR="00C60235" w:rsidRPr="00C85E4A" w:rsidRDefault="00C60235" w:rsidP="0058042F">
      <w:pPr>
        <w:tabs>
          <w:tab w:val="left" w:pos="284"/>
        </w:tabs>
        <w:jc w:val="center"/>
        <w:rPr>
          <w:rStyle w:val="Normal1"/>
          <w:rFonts w:ascii="Times New Roman" w:hAnsi="Times New Roman" w:cs="Times New Roman"/>
          <w:b/>
          <w:bCs/>
          <w:sz w:val="22"/>
          <w:szCs w:val="22"/>
        </w:rPr>
      </w:pPr>
    </w:p>
    <w:p w:rsidR="00C60235" w:rsidRPr="00C85E4A" w:rsidRDefault="00C60235" w:rsidP="0058042F">
      <w:pPr>
        <w:jc w:val="center"/>
        <w:rPr>
          <w:rStyle w:val="Normal1"/>
          <w:rFonts w:ascii="Times New Roman" w:hAnsi="Times New Roman" w:cs="Times New Roman"/>
          <w:b/>
          <w:bCs/>
          <w:sz w:val="22"/>
          <w:szCs w:val="22"/>
        </w:rPr>
      </w:pPr>
      <w:r w:rsidRPr="00C85E4A">
        <w:rPr>
          <w:rStyle w:val="Normal1"/>
          <w:rFonts w:ascii="Times New Roman" w:hAnsi="Times New Roman" w:cs="Times New Roman"/>
          <w:b/>
          <w:bCs/>
          <w:sz w:val="22"/>
          <w:szCs w:val="22"/>
        </w:rPr>
        <w:t>İDARİ VE MALİ İŞLER DAİRE BAŞKANLIĞI</w:t>
      </w:r>
    </w:p>
    <w:p w:rsidR="00C60235" w:rsidRPr="00C85E4A" w:rsidRDefault="00C60235" w:rsidP="0058042F">
      <w:pPr>
        <w:jc w:val="center"/>
        <w:rPr>
          <w:rStyle w:val="Normal1"/>
          <w:rFonts w:ascii="Times New Roman" w:hAnsi="Times New Roman" w:cs="Times New Roman"/>
          <w:b/>
          <w:bCs/>
          <w:sz w:val="22"/>
          <w:szCs w:val="22"/>
        </w:rPr>
      </w:pPr>
    </w:p>
    <w:p w:rsidR="00C60235" w:rsidRPr="00C85E4A" w:rsidRDefault="00C60235" w:rsidP="0058042F">
      <w:pPr>
        <w:jc w:val="center"/>
        <w:outlineLvl w:val="0"/>
        <w:rPr>
          <w:rStyle w:val="Normal1"/>
          <w:rFonts w:ascii="Times New Roman" w:hAnsi="Times New Roman" w:cs="Times New Roman"/>
          <w:b/>
          <w:bCs/>
          <w:sz w:val="22"/>
          <w:szCs w:val="22"/>
        </w:rPr>
      </w:pPr>
      <w:r w:rsidRPr="00C85E4A">
        <w:rPr>
          <w:rStyle w:val="Normal1"/>
          <w:rFonts w:ascii="Times New Roman" w:hAnsi="Times New Roman" w:cs="Times New Roman"/>
          <w:b/>
          <w:bCs/>
          <w:sz w:val="22"/>
          <w:szCs w:val="22"/>
        </w:rPr>
        <w:t>201</w:t>
      </w:r>
      <w:r w:rsidR="007A5BDB">
        <w:rPr>
          <w:rStyle w:val="Normal1"/>
          <w:rFonts w:ascii="Times New Roman" w:hAnsi="Times New Roman" w:cs="Times New Roman"/>
          <w:b/>
          <w:bCs/>
          <w:sz w:val="22"/>
          <w:szCs w:val="22"/>
        </w:rPr>
        <w:t>9</w:t>
      </w:r>
      <w:r w:rsidR="008D5561">
        <w:rPr>
          <w:rStyle w:val="Normal1"/>
          <w:rFonts w:ascii="Times New Roman" w:hAnsi="Times New Roman" w:cs="Times New Roman"/>
          <w:b/>
          <w:bCs/>
          <w:sz w:val="22"/>
          <w:szCs w:val="22"/>
        </w:rPr>
        <w:t xml:space="preserve"> </w:t>
      </w:r>
      <w:r w:rsidRPr="00C85E4A">
        <w:rPr>
          <w:rStyle w:val="Normal1"/>
          <w:rFonts w:ascii="Times New Roman" w:hAnsi="Times New Roman" w:cs="Times New Roman"/>
          <w:b/>
          <w:bCs/>
          <w:sz w:val="22"/>
          <w:szCs w:val="22"/>
        </w:rPr>
        <w:t>YILI YATIRIM PROGRAMI İZLEME VE DEĞERLENDİRME RAPORU</w:t>
      </w:r>
    </w:p>
    <w:p w:rsidR="00C60235" w:rsidRDefault="00C60235" w:rsidP="0058042F">
      <w:pPr>
        <w:jc w:val="both"/>
        <w:rPr>
          <w:sz w:val="22"/>
          <w:szCs w:val="22"/>
        </w:rPr>
      </w:pPr>
    </w:p>
    <w:p w:rsidR="00E962EA" w:rsidRPr="00782211" w:rsidRDefault="00E962EA" w:rsidP="00782211">
      <w:pPr>
        <w:jc w:val="both"/>
        <w:rPr>
          <w:sz w:val="22"/>
          <w:szCs w:val="22"/>
        </w:rPr>
      </w:pPr>
    </w:p>
    <w:p w:rsidR="000167A3" w:rsidRDefault="00AE1DC2" w:rsidP="000167A3">
      <w:pPr>
        <w:numPr>
          <w:ilvl w:val="0"/>
          <w:numId w:val="12"/>
        </w:numPr>
        <w:jc w:val="both"/>
        <w:rPr>
          <w:rStyle w:val="Normal1"/>
          <w:rFonts w:ascii="Times New Roman" w:hAnsi="Times New Roman"/>
          <w:b/>
          <w:sz w:val="22"/>
        </w:rPr>
      </w:pPr>
      <w:r w:rsidRPr="00273A8E">
        <w:rPr>
          <w:rStyle w:val="Normal1"/>
          <w:rFonts w:ascii="Times New Roman" w:hAnsi="Times New Roman"/>
          <w:b/>
          <w:sz w:val="22"/>
        </w:rPr>
        <w:t>YÖNETİCİ ÖZETİ</w:t>
      </w:r>
    </w:p>
    <w:p w:rsidR="000167A3" w:rsidRDefault="000167A3" w:rsidP="000167A3">
      <w:pPr>
        <w:jc w:val="both"/>
        <w:rPr>
          <w:rStyle w:val="Normal1"/>
          <w:rFonts w:ascii="Times New Roman" w:hAnsi="Times New Roman"/>
          <w:b/>
          <w:sz w:val="22"/>
        </w:rPr>
      </w:pPr>
    </w:p>
    <w:p w:rsidR="000167A3" w:rsidRPr="00794BFD" w:rsidRDefault="000167A3" w:rsidP="000167A3">
      <w:pPr>
        <w:ind w:firstLine="360"/>
        <w:jc w:val="both"/>
        <w:rPr>
          <w:color w:val="000000"/>
          <w:sz w:val="22"/>
        </w:rPr>
      </w:pPr>
      <w:r>
        <w:rPr>
          <w:color w:val="000000"/>
          <w:sz w:val="22"/>
        </w:rPr>
        <w:t xml:space="preserve">        </w:t>
      </w:r>
      <w:proofErr w:type="gramStart"/>
      <w:r w:rsidR="00037670">
        <w:rPr>
          <w:color w:val="000000"/>
          <w:sz w:val="22"/>
        </w:rPr>
        <w:t>Daire Başkanlığımızca</w:t>
      </w:r>
      <w:r w:rsidRPr="00241222">
        <w:rPr>
          <w:color w:val="000000"/>
          <w:sz w:val="22"/>
        </w:rPr>
        <w:t xml:space="preserve"> 201</w:t>
      </w:r>
      <w:r w:rsidR="007A5BDB">
        <w:rPr>
          <w:color w:val="000000"/>
          <w:sz w:val="22"/>
        </w:rPr>
        <w:t>9</w:t>
      </w:r>
      <w:r w:rsidRPr="00241222">
        <w:rPr>
          <w:color w:val="000000"/>
          <w:sz w:val="22"/>
        </w:rPr>
        <w:t xml:space="preserve"> yılı içerisinde Üniversitemize bağlı Fakülteler ve Yüksekokulların akademik ve idari personel odalarının </w:t>
      </w:r>
      <w:r>
        <w:rPr>
          <w:color w:val="000000"/>
          <w:sz w:val="22"/>
        </w:rPr>
        <w:t>Daire Başkanlıkları servislerinin donan</w:t>
      </w:r>
      <w:r w:rsidR="00576F04">
        <w:rPr>
          <w:color w:val="000000"/>
          <w:sz w:val="22"/>
        </w:rPr>
        <w:t>ımı için eksiklikler giderilmiş;</w:t>
      </w:r>
      <w:r>
        <w:rPr>
          <w:color w:val="000000"/>
          <w:sz w:val="22"/>
        </w:rPr>
        <w:t xml:space="preserve"> </w:t>
      </w:r>
      <w:r w:rsidR="00037670">
        <w:rPr>
          <w:color w:val="000000"/>
          <w:sz w:val="22"/>
        </w:rPr>
        <w:t>Genel Sekreterlik</w:t>
      </w:r>
      <w:r>
        <w:rPr>
          <w:color w:val="000000"/>
          <w:sz w:val="22"/>
        </w:rPr>
        <w:t>,</w:t>
      </w:r>
      <w:r w:rsidR="00037670">
        <w:rPr>
          <w:color w:val="000000"/>
          <w:sz w:val="22"/>
        </w:rPr>
        <w:t xml:space="preserve"> </w:t>
      </w:r>
      <w:r w:rsidR="00037670">
        <w:rPr>
          <w:sz w:val="22"/>
        </w:rPr>
        <w:t xml:space="preserve">Sağlık </w:t>
      </w:r>
      <w:r w:rsidRPr="000A62BA">
        <w:rPr>
          <w:sz w:val="22"/>
        </w:rPr>
        <w:t>Bilimleri Fakültesi</w:t>
      </w:r>
      <w:r>
        <w:rPr>
          <w:sz w:val="22"/>
        </w:rPr>
        <w:t xml:space="preserve">, </w:t>
      </w:r>
      <w:r w:rsidR="00576F04">
        <w:rPr>
          <w:sz w:val="22"/>
        </w:rPr>
        <w:t>Sağlık</w:t>
      </w:r>
      <w:r w:rsidR="00037670">
        <w:rPr>
          <w:sz w:val="22"/>
        </w:rPr>
        <w:t xml:space="preserve"> Kültür ve Spor</w:t>
      </w:r>
      <w:r>
        <w:rPr>
          <w:sz w:val="22"/>
        </w:rPr>
        <w:t xml:space="preserve"> Daire Başkanlığı, </w:t>
      </w:r>
      <w:r w:rsidR="007F21A0">
        <w:rPr>
          <w:sz w:val="22"/>
        </w:rPr>
        <w:t xml:space="preserve">Kütüphane ve Dokümantasyon </w:t>
      </w:r>
      <w:r w:rsidR="007F21A0">
        <w:rPr>
          <w:sz w:val="22"/>
        </w:rPr>
        <w:t>Daire Başkanlığı</w:t>
      </w:r>
      <w:r w:rsidR="007F21A0">
        <w:rPr>
          <w:sz w:val="22"/>
        </w:rPr>
        <w:t xml:space="preserve">, Sosyal Bilimler </w:t>
      </w:r>
      <w:r w:rsidR="007F21A0">
        <w:rPr>
          <w:sz w:val="22"/>
        </w:rPr>
        <w:t>Meslek Yüksekokulu</w:t>
      </w:r>
      <w:r w:rsidR="007F21A0">
        <w:rPr>
          <w:sz w:val="22"/>
        </w:rPr>
        <w:t xml:space="preserve">, </w:t>
      </w:r>
      <w:r w:rsidR="00576F04">
        <w:rPr>
          <w:sz w:val="22"/>
        </w:rPr>
        <w:t>Gümüşhane Sağlık Hizmetleri</w:t>
      </w:r>
      <w:r>
        <w:rPr>
          <w:sz w:val="22"/>
        </w:rPr>
        <w:t xml:space="preserve"> </w:t>
      </w:r>
      <w:r w:rsidR="00576F04">
        <w:rPr>
          <w:sz w:val="22"/>
        </w:rPr>
        <w:t>Meslek Y</w:t>
      </w:r>
      <w:r>
        <w:rPr>
          <w:sz w:val="22"/>
        </w:rPr>
        <w:t xml:space="preserve">üksekokulu, </w:t>
      </w:r>
      <w:r w:rsidR="00576F04">
        <w:rPr>
          <w:sz w:val="22"/>
        </w:rPr>
        <w:t>Edebiyat Fakültesi</w:t>
      </w:r>
      <w:r w:rsidR="00E057B5">
        <w:rPr>
          <w:sz w:val="22"/>
        </w:rPr>
        <w:t xml:space="preserve">, </w:t>
      </w:r>
      <w:r w:rsidR="00576F04">
        <w:rPr>
          <w:sz w:val="22"/>
        </w:rPr>
        <w:t>Döner Sermaye İşletme Müdürlüğü,</w:t>
      </w:r>
      <w:r w:rsidR="007F21A0" w:rsidRPr="007F21A0">
        <w:rPr>
          <w:sz w:val="22"/>
        </w:rPr>
        <w:t xml:space="preserve"> </w:t>
      </w:r>
      <w:r w:rsidR="007F21A0">
        <w:rPr>
          <w:sz w:val="22"/>
        </w:rPr>
        <w:t>Sosyal Bilimler</w:t>
      </w:r>
      <w:r w:rsidR="007F21A0">
        <w:rPr>
          <w:sz w:val="22"/>
        </w:rPr>
        <w:t xml:space="preserve"> Enstitüsü,</w:t>
      </w:r>
      <w:r w:rsidR="00576F04">
        <w:rPr>
          <w:sz w:val="22"/>
        </w:rPr>
        <w:t xml:space="preserve"> Personel </w:t>
      </w:r>
      <w:r w:rsidR="00E057B5">
        <w:rPr>
          <w:sz w:val="22"/>
        </w:rPr>
        <w:t xml:space="preserve">Daire Başkanlığı, </w:t>
      </w:r>
      <w:r w:rsidR="00576F04">
        <w:rPr>
          <w:sz w:val="22"/>
        </w:rPr>
        <w:t>Uygulamalı Bilimler Yüksekokulu, Şiran Mustafa Beyaz Meslek Yüksekokulu,</w:t>
      </w:r>
      <w:r w:rsidR="00E057B5">
        <w:rPr>
          <w:sz w:val="22"/>
        </w:rPr>
        <w:t xml:space="preserve"> </w:t>
      </w:r>
      <w:r w:rsidR="00576F04">
        <w:rPr>
          <w:sz w:val="22"/>
        </w:rPr>
        <w:t xml:space="preserve">Torul </w:t>
      </w:r>
      <w:r w:rsidR="00576F04">
        <w:rPr>
          <w:sz w:val="22"/>
        </w:rPr>
        <w:t>Meslek Yüksekokulu</w:t>
      </w:r>
      <w:r w:rsidR="00576F04">
        <w:rPr>
          <w:sz w:val="22"/>
        </w:rPr>
        <w:t>, Kelkit Sağlık</w:t>
      </w:r>
      <w:r w:rsidR="00576F04">
        <w:rPr>
          <w:color w:val="000000"/>
          <w:sz w:val="22"/>
        </w:rPr>
        <w:t xml:space="preserve"> Hizmetleri </w:t>
      </w:r>
      <w:r w:rsidR="00576F04">
        <w:rPr>
          <w:sz w:val="22"/>
        </w:rPr>
        <w:t>Meslek Yüksekokulu</w:t>
      </w:r>
      <w:r w:rsidR="00576F04">
        <w:rPr>
          <w:color w:val="000000"/>
          <w:sz w:val="22"/>
        </w:rPr>
        <w:t xml:space="preserve"> ve Kürtün </w:t>
      </w:r>
      <w:r w:rsidR="00576F04">
        <w:rPr>
          <w:sz w:val="22"/>
        </w:rPr>
        <w:t>Meslek Yüksekokulu</w:t>
      </w:r>
      <w:r w:rsidR="00576F04">
        <w:rPr>
          <w:sz w:val="22"/>
        </w:rPr>
        <w:t>na</w:t>
      </w:r>
      <w:r w:rsidR="00576F04">
        <w:rPr>
          <w:color w:val="000000"/>
          <w:sz w:val="22"/>
        </w:rPr>
        <w:t xml:space="preserve"> </w:t>
      </w:r>
      <w:r>
        <w:rPr>
          <w:color w:val="000000"/>
          <w:sz w:val="22"/>
        </w:rPr>
        <w:t>mobilya ve</w:t>
      </w:r>
      <w:r w:rsidR="00625A97">
        <w:rPr>
          <w:color w:val="000000"/>
          <w:sz w:val="22"/>
        </w:rPr>
        <w:t xml:space="preserve"> okul tefrişatı ile makine teçhizatı alımı </w:t>
      </w:r>
      <w:r>
        <w:rPr>
          <w:color w:val="000000"/>
          <w:sz w:val="22"/>
        </w:rPr>
        <w:t>yapılmıştır.</w:t>
      </w:r>
      <w:proofErr w:type="gramEnd"/>
    </w:p>
    <w:p w:rsidR="000167A3" w:rsidRPr="00794BFD" w:rsidRDefault="000167A3" w:rsidP="000167A3">
      <w:pPr>
        <w:ind w:firstLine="360"/>
        <w:jc w:val="both"/>
        <w:rPr>
          <w:color w:val="000000"/>
          <w:sz w:val="22"/>
        </w:rPr>
      </w:pPr>
    </w:p>
    <w:p w:rsidR="000167A3" w:rsidRDefault="000167A3" w:rsidP="000167A3">
      <w:pPr>
        <w:ind w:firstLine="360"/>
        <w:jc w:val="both"/>
        <w:rPr>
          <w:rStyle w:val="Normal1"/>
          <w:rFonts w:ascii="Times New Roman" w:hAnsi="Times New Roman"/>
          <w:sz w:val="22"/>
        </w:rPr>
      </w:pPr>
      <w:r w:rsidRPr="00794BFD">
        <w:rPr>
          <w:color w:val="000000"/>
          <w:sz w:val="22"/>
        </w:rPr>
        <w:t xml:space="preserve">        Daire Başkanlığımız tarafından sunulmakta olan hizmetlerin kalitesinin arttırılarak yaygınlaştırılabilmesi amacıyla yatırım projeleri için ayrılan tüm kaynakların etkili ekonomik ve verimli bir şekilde ön görülen planlar doğrultusunda ve etkili kamu mali yönetim bilinciyle kullanılması konusunda azami gayret gösterilmiştir.</w:t>
      </w:r>
    </w:p>
    <w:p w:rsidR="000167A3" w:rsidRPr="00782211" w:rsidRDefault="000167A3" w:rsidP="000167A3">
      <w:pPr>
        <w:ind w:firstLine="360"/>
        <w:jc w:val="both"/>
        <w:rPr>
          <w:rStyle w:val="Normal1"/>
          <w:rFonts w:ascii="Times New Roman" w:hAnsi="Times New Roman"/>
          <w:sz w:val="22"/>
        </w:rPr>
      </w:pPr>
    </w:p>
    <w:p w:rsidR="000167A3" w:rsidRPr="00273A8E" w:rsidRDefault="00AE1DC2" w:rsidP="000167A3">
      <w:pPr>
        <w:numPr>
          <w:ilvl w:val="0"/>
          <w:numId w:val="12"/>
        </w:numPr>
        <w:jc w:val="both"/>
        <w:rPr>
          <w:rStyle w:val="Normal1"/>
          <w:rFonts w:ascii="Times New Roman" w:hAnsi="Times New Roman"/>
          <w:b/>
          <w:sz w:val="22"/>
        </w:rPr>
      </w:pPr>
      <w:r w:rsidRPr="00273A8E">
        <w:rPr>
          <w:rStyle w:val="Normal1"/>
          <w:rFonts w:ascii="Times New Roman" w:hAnsi="Times New Roman"/>
          <w:b/>
          <w:sz w:val="22"/>
        </w:rPr>
        <w:t>GENEL DEĞERLENDİRME</w:t>
      </w:r>
    </w:p>
    <w:p w:rsidR="000167A3" w:rsidRPr="00273A8E" w:rsidRDefault="000167A3" w:rsidP="000167A3">
      <w:pPr>
        <w:ind w:left="720"/>
        <w:jc w:val="both"/>
        <w:rPr>
          <w:rStyle w:val="Normal1"/>
          <w:rFonts w:ascii="Times New Roman" w:hAnsi="Times New Roman"/>
          <w:b/>
          <w:sz w:val="22"/>
          <w:u w:val="single"/>
        </w:rPr>
      </w:pPr>
    </w:p>
    <w:p w:rsidR="000167A3" w:rsidRPr="00794BFD" w:rsidRDefault="00AE1DC2" w:rsidP="00AE1DC2">
      <w:pPr>
        <w:tabs>
          <w:tab w:val="left" w:pos="709"/>
        </w:tabs>
        <w:jc w:val="both"/>
        <w:rPr>
          <w:sz w:val="22"/>
          <w:szCs w:val="22"/>
        </w:rPr>
      </w:pPr>
      <w:r>
        <w:rPr>
          <w:rStyle w:val="Normal1"/>
          <w:rFonts w:ascii="Times New Roman" w:hAnsi="Times New Roman"/>
          <w:b/>
          <w:sz w:val="22"/>
        </w:rPr>
        <w:tab/>
        <w:t xml:space="preserve">2.1 </w:t>
      </w:r>
      <w:r w:rsidR="000167A3" w:rsidRPr="00273A8E">
        <w:rPr>
          <w:rStyle w:val="Normal1"/>
          <w:rFonts w:ascii="Times New Roman" w:hAnsi="Times New Roman"/>
          <w:b/>
          <w:sz w:val="22"/>
        </w:rPr>
        <w:t>Kuruluşun Misyonu:</w:t>
      </w:r>
      <w:r w:rsidR="000167A3">
        <w:rPr>
          <w:color w:val="000000"/>
          <w:sz w:val="22"/>
        </w:rPr>
        <w:t xml:space="preserve"> </w:t>
      </w:r>
      <w:r w:rsidR="000167A3" w:rsidRPr="00794BFD">
        <w:rPr>
          <w:sz w:val="22"/>
          <w:szCs w:val="22"/>
        </w:rPr>
        <w:t xml:space="preserve">Üniversitemize bağlı birimlerin hizmet ve faaliyetlerinin etkin bir </w:t>
      </w:r>
      <w:r w:rsidR="000167A3">
        <w:rPr>
          <w:sz w:val="22"/>
          <w:szCs w:val="22"/>
        </w:rPr>
        <w:t xml:space="preserve">            </w:t>
      </w:r>
      <w:r w:rsidR="000167A3" w:rsidRPr="00794BFD">
        <w:rPr>
          <w:sz w:val="22"/>
          <w:szCs w:val="22"/>
        </w:rPr>
        <w:t>şeki</w:t>
      </w:r>
      <w:r w:rsidR="000167A3">
        <w:rPr>
          <w:sz w:val="22"/>
          <w:szCs w:val="22"/>
        </w:rPr>
        <w:t>lde yerine getirilebilmesi</w:t>
      </w:r>
      <w:r w:rsidR="000167A3" w:rsidRPr="00794BFD">
        <w:rPr>
          <w:sz w:val="22"/>
          <w:szCs w:val="22"/>
        </w:rPr>
        <w:t xml:space="preserve"> ihtiyaçların ödenekler dâhilinde en kısa zamanda kaliteli ve en uygun fiyata satın alınması, depolanması ve dağıtılmasıdır.</w:t>
      </w:r>
    </w:p>
    <w:p w:rsidR="000167A3" w:rsidRPr="00794BFD" w:rsidRDefault="000167A3" w:rsidP="000167A3">
      <w:pPr>
        <w:tabs>
          <w:tab w:val="left" w:pos="709"/>
        </w:tabs>
        <w:ind w:firstLine="708"/>
        <w:jc w:val="both"/>
        <w:rPr>
          <w:sz w:val="22"/>
          <w:szCs w:val="22"/>
        </w:rPr>
      </w:pPr>
    </w:p>
    <w:p w:rsidR="000167A3" w:rsidRDefault="000167A3" w:rsidP="000167A3">
      <w:pPr>
        <w:tabs>
          <w:tab w:val="left" w:pos="709"/>
        </w:tabs>
        <w:jc w:val="both"/>
        <w:outlineLvl w:val="0"/>
        <w:rPr>
          <w:sz w:val="22"/>
          <w:szCs w:val="22"/>
        </w:rPr>
      </w:pPr>
      <w:r w:rsidRPr="00794BFD">
        <w:rPr>
          <w:rStyle w:val="Normal1"/>
          <w:rFonts w:ascii="Times New Roman" w:hAnsi="Times New Roman"/>
          <w:sz w:val="22"/>
        </w:rPr>
        <w:t xml:space="preserve"> </w:t>
      </w:r>
      <w:r>
        <w:rPr>
          <w:rStyle w:val="Normal1"/>
          <w:rFonts w:ascii="Times New Roman" w:hAnsi="Times New Roman"/>
          <w:sz w:val="22"/>
        </w:rPr>
        <w:tab/>
      </w:r>
      <w:r w:rsidR="00AE1DC2" w:rsidRPr="00AE1DC2">
        <w:rPr>
          <w:rStyle w:val="Normal1"/>
          <w:rFonts w:ascii="Times New Roman" w:hAnsi="Times New Roman"/>
          <w:b/>
          <w:sz w:val="22"/>
        </w:rPr>
        <w:t>2.2</w:t>
      </w:r>
      <w:r w:rsidR="00AE1DC2">
        <w:rPr>
          <w:rStyle w:val="Normal1"/>
          <w:rFonts w:ascii="Times New Roman" w:hAnsi="Times New Roman"/>
          <w:sz w:val="22"/>
        </w:rPr>
        <w:t xml:space="preserve"> </w:t>
      </w:r>
      <w:r w:rsidRPr="00273A8E">
        <w:rPr>
          <w:rStyle w:val="Normal1"/>
          <w:rFonts w:ascii="Times New Roman" w:hAnsi="Times New Roman"/>
          <w:b/>
          <w:sz w:val="22"/>
        </w:rPr>
        <w:t>Kuruluşun Vizyonu:</w:t>
      </w:r>
      <w:r>
        <w:rPr>
          <w:rStyle w:val="Normal1"/>
          <w:rFonts w:ascii="Times New Roman" w:hAnsi="Times New Roman"/>
          <w:b/>
          <w:sz w:val="22"/>
        </w:rPr>
        <w:t xml:space="preserve"> </w:t>
      </w:r>
      <w:r>
        <w:rPr>
          <w:sz w:val="22"/>
          <w:szCs w:val="22"/>
        </w:rPr>
        <w:t>T</w:t>
      </w:r>
      <w:r w:rsidRPr="00794BFD">
        <w:rPr>
          <w:sz w:val="22"/>
          <w:szCs w:val="22"/>
        </w:rPr>
        <w:t xml:space="preserve">eknolojik imkânlarla donatılmış </w:t>
      </w:r>
      <w:r>
        <w:rPr>
          <w:sz w:val="22"/>
          <w:szCs w:val="22"/>
        </w:rPr>
        <w:t xml:space="preserve">bilimsel tüm gelişmeleri çalışmalarına yansıtan, üretken ve yenilikçi personeli ile mevcut kaynakları en iyi şekilde değerlendirerek </w:t>
      </w:r>
      <w:r w:rsidRPr="00794BFD">
        <w:rPr>
          <w:sz w:val="22"/>
          <w:szCs w:val="22"/>
        </w:rPr>
        <w:t xml:space="preserve">örnek bir </w:t>
      </w:r>
      <w:r>
        <w:rPr>
          <w:sz w:val="22"/>
          <w:szCs w:val="22"/>
        </w:rPr>
        <w:t>b</w:t>
      </w:r>
      <w:r w:rsidRPr="00794BFD">
        <w:rPr>
          <w:sz w:val="22"/>
          <w:szCs w:val="22"/>
        </w:rPr>
        <w:t>aşkanlık olmak</w:t>
      </w:r>
      <w:r>
        <w:rPr>
          <w:sz w:val="22"/>
          <w:szCs w:val="22"/>
        </w:rPr>
        <w:t>tır</w:t>
      </w:r>
      <w:r w:rsidRPr="00794BFD">
        <w:rPr>
          <w:sz w:val="22"/>
          <w:szCs w:val="22"/>
        </w:rPr>
        <w:t>.</w:t>
      </w:r>
    </w:p>
    <w:p w:rsidR="000167A3" w:rsidRDefault="000167A3" w:rsidP="000167A3">
      <w:pPr>
        <w:tabs>
          <w:tab w:val="left" w:pos="709"/>
        </w:tabs>
        <w:jc w:val="both"/>
        <w:outlineLvl w:val="0"/>
        <w:rPr>
          <w:sz w:val="22"/>
          <w:szCs w:val="22"/>
        </w:rPr>
      </w:pPr>
      <w:r>
        <w:rPr>
          <w:sz w:val="22"/>
          <w:szCs w:val="22"/>
        </w:rPr>
        <w:tab/>
      </w:r>
    </w:p>
    <w:p w:rsidR="000167A3" w:rsidRDefault="000167A3" w:rsidP="000167A3">
      <w:pPr>
        <w:tabs>
          <w:tab w:val="left" w:pos="709"/>
        </w:tabs>
        <w:jc w:val="both"/>
        <w:outlineLvl w:val="0"/>
        <w:rPr>
          <w:rStyle w:val="Balk2Char"/>
          <w:rFonts w:ascii="Times New Roman" w:hAnsi="Times New Roman"/>
          <w:sz w:val="22"/>
        </w:rPr>
      </w:pPr>
      <w:r>
        <w:rPr>
          <w:sz w:val="22"/>
          <w:szCs w:val="22"/>
        </w:rPr>
        <w:tab/>
        <w:t xml:space="preserve">Üniversitemizin </w:t>
      </w:r>
      <w:proofErr w:type="gramStart"/>
      <w:r>
        <w:rPr>
          <w:sz w:val="22"/>
          <w:szCs w:val="22"/>
        </w:rPr>
        <w:t>vizyonunu</w:t>
      </w:r>
      <w:proofErr w:type="gramEnd"/>
      <w:r>
        <w:rPr>
          <w:sz w:val="22"/>
          <w:szCs w:val="22"/>
        </w:rPr>
        <w:t xml:space="preserve"> yerine getirebilmesinde Daire Başkanlığımız yasal olarak üzerine düşen görevi en iyi şekilde sağlamayı amaç ve ilke edinmiş olup bu çerçevede uzman, yenilikçi, çağdaş personeliyle, temin ettiği kaynakları ihtiyaca göre, yerinde, her zaman kamunun ve kurumun menfaatini ön planda tutarak, gerek mali işlemlerde gerekse idari işlemlerdeki kayıtlardan her zaman hesap vermeyi, sorumluluğu, gerçekçiliği ve katılımcılığı, adil ve ilkeli olmayı vereceği hizmeti ile Üniversitemizde örnek bir Başkanlık olması, hizmet ve faaliyetlerin ekonomik ve etkin bir şekilde yerine getirilmesi için insan, araç ve malzeme gibi mevcut kaynakların en uygun ve verimli bir şekilde kullanılmasını sağlamak.</w:t>
      </w:r>
      <w:r w:rsidRPr="00273A8E">
        <w:rPr>
          <w:rStyle w:val="Balk2Char"/>
          <w:rFonts w:ascii="Times New Roman" w:hAnsi="Times New Roman"/>
          <w:sz w:val="22"/>
        </w:rPr>
        <w:t xml:space="preserve"> </w:t>
      </w:r>
      <w:r>
        <w:rPr>
          <w:rStyle w:val="Balk2Char"/>
          <w:rFonts w:ascii="Times New Roman" w:hAnsi="Times New Roman"/>
          <w:sz w:val="22"/>
        </w:rPr>
        <w:t xml:space="preserve">  </w:t>
      </w:r>
    </w:p>
    <w:p w:rsidR="000167A3" w:rsidRPr="00273A8E" w:rsidRDefault="000167A3" w:rsidP="000167A3">
      <w:pPr>
        <w:jc w:val="both"/>
        <w:outlineLvl w:val="0"/>
        <w:rPr>
          <w:color w:val="000000"/>
          <w:sz w:val="22"/>
        </w:rPr>
      </w:pPr>
    </w:p>
    <w:p w:rsidR="000167A3" w:rsidRPr="00273A8E" w:rsidRDefault="000167A3" w:rsidP="000167A3">
      <w:pPr>
        <w:jc w:val="both"/>
        <w:outlineLvl w:val="0"/>
        <w:rPr>
          <w:b/>
          <w:color w:val="000000"/>
          <w:sz w:val="22"/>
        </w:rPr>
      </w:pPr>
      <w:r w:rsidRPr="00782211">
        <w:rPr>
          <w:b/>
          <w:color w:val="000000"/>
          <w:sz w:val="22"/>
        </w:rPr>
        <w:t xml:space="preserve"> </w:t>
      </w:r>
      <w:r w:rsidR="00AE1DC2">
        <w:rPr>
          <w:b/>
          <w:color w:val="000000"/>
          <w:sz w:val="22"/>
        </w:rPr>
        <w:tab/>
      </w:r>
      <w:r w:rsidRPr="00782211">
        <w:rPr>
          <w:b/>
          <w:color w:val="000000"/>
          <w:sz w:val="22"/>
        </w:rPr>
        <w:t xml:space="preserve"> </w:t>
      </w:r>
      <w:r w:rsidR="00AE1DC2">
        <w:rPr>
          <w:b/>
          <w:color w:val="000000"/>
          <w:sz w:val="22"/>
        </w:rPr>
        <w:t>2.3</w:t>
      </w:r>
      <w:r w:rsidRPr="00782211">
        <w:rPr>
          <w:b/>
          <w:color w:val="000000"/>
          <w:sz w:val="22"/>
        </w:rPr>
        <w:t xml:space="preserve"> </w:t>
      </w:r>
      <w:r w:rsidRPr="00273A8E">
        <w:rPr>
          <w:rStyle w:val="Normal1"/>
          <w:rFonts w:ascii="Times New Roman" w:hAnsi="Times New Roman"/>
          <w:b/>
          <w:sz w:val="22"/>
        </w:rPr>
        <w:t xml:space="preserve">Kuruluşun Temel Amaç ve </w:t>
      </w:r>
      <w:r w:rsidR="00D50B3A" w:rsidRPr="00273A8E">
        <w:rPr>
          <w:rStyle w:val="Normal1"/>
          <w:rFonts w:ascii="Times New Roman" w:hAnsi="Times New Roman"/>
          <w:b/>
          <w:sz w:val="22"/>
        </w:rPr>
        <w:t>Hedefleri:</w:t>
      </w:r>
    </w:p>
    <w:p w:rsidR="00AE1DC2" w:rsidRDefault="000167A3" w:rsidP="000167A3">
      <w:pPr>
        <w:tabs>
          <w:tab w:val="left" w:pos="1630"/>
        </w:tabs>
        <w:jc w:val="both"/>
        <w:outlineLvl w:val="0"/>
        <w:rPr>
          <w:b/>
          <w:bCs/>
          <w:color w:val="000000"/>
          <w:sz w:val="22"/>
        </w:rPr>
      </w:pPr>
      <w:r w:rsidRPr="00782211">
        <w:rPr>
          <w:b/>
          <w:color w:val="000000"/>
          <w:sz w:val="22"/>
        </w:rPr>
        <w:t xml:space="preserve">  </w:t>
      </w:r>
      <w:r w:rsidRPr="00782211">
        <w:rPr>
          <w:b/>
          <w:bCs/>
          <w:color w:val="000000"/>
          <w:sz w:val="22"/>
        </w:rPr>
        <w:t xml:space="preserve"> </w:t>
      </w:r>
    </w:p>
    <w:p w:rsidR="000167A3" w:rsidRDefault="00AE1DC2" w:rsidP="00AE1DC2">
      <w:pPr>
        <w:tabs>
          <w:tab w:val="left" w:pos="1630"/>
        </w:tabs>
        <w:ind w:left="-284"/>
        <w:jc w:val="both"/>
        <w:outlineLvl w:val="0"/>
        <w:rPr>
          <w:b/>
          <w:bCs/>
          <w:color w:val="000000"/>
          <w:sz w:val="22"/>
        </w:rPr>
      </w:pPr>
      <w:r>
        <w:rPr>
          <w:b/>
          <w:bCs/>
          <w:color w:val="000000"/>
          <w:sz w:val="22"/>
        </w:rPr>
        <w:t xml:space="preserve">       2.</w:t>
      </w:r>
      <w:r w:rsidR="000167A3">
        <w:rPr>
          <w:b/>
          <w:bCs/>
          <w:color w:val="000000"/>
          <w:sz w:val="22"/>
        </w:rPr>
        <w:t xml:space="preserve">3.1 </w:t>
      </w:r>
      <w:r w:rsidR="000167A3" w:rsidRPr="00273A8E">
        <w:rPr>
          <w:b/>
          <w:bCs/>
          <w:color w:val="000000"/>
          <w:sz w:val="22"/>
        </w:rPr>
        <w:t>Amaçlar:</w:t>
      </w:r>
      <w:r w:rsidR="000167A3">
        <w:rPr>
          <w:b/>
          <w:bCs/>
          <w:color w:val="000000"/>
          <w:sz w:val="22"/>
        </w:rPr>
        <w:tab/>
      </w:r>
    </w:p>
    <w:p w:rsidR="000167A3" w:rsidRPr="00782211" w:rsidRDefault="000167A3" w:rsidP="000167A3">
      <w:pPr>
        <w:jc w:val="both"/>
        <w:rPr>
          <w:b/>
          <w:bCs/>
          <w:color w:val="000000"/>
          <w:sz w:val="22"/>
        </w:rPr>
      </w:pPr>
    </w:p>
    <w:p w:rsidR="000167A3" w:rsidRDefault="000167A3" w:rsidP="000167A3">
      <w:pPr>
        <w:numPr>
          <w:ilvl w:val="0"/>
          <w:numId w:val="19"/>
        </w:numPr>
        <w:jc w:val="both"/>
        <w:outlineLvl w:val="0"/>
        <w:rPr>
          <w:sz w:val="22"/>
        </w:rPr>
      </w:pPr>
      <w:r>
        <w:rPr>
          <w:sz w:val="22"/>
        </w:rPr>
        <w:t xml:space="preserve"> Başkanlık kaynaklarını etkili verimli ve ekonomik kullanarak yatırımların sayısını arttırmak.</w:t>
      </w:r>
    </w:p>
    <w:p w:rsidR="000167A3" w:rsidRDefault="000167A3" w:rsidP="000167A3">
      <w:pPr>
        <w:jc w:val="both"/>
        <w:rPr>
          <w:sz w:val="22"/>
        </w:rPr>
      </w:pPr>
    </w:p>
    <w:p w:rsidR="000167A3" w:rsidRDefault="000167A3" w:rsidP="000167A3">
      <w:pPr>
        <w:numPr>
          <w:ilvl w:val="0"/>
          <w:numId w:val="19"/>
        </w:numPr>
        <w:jc w:val="both"/>
        <w:rPr>
          <w:sz w:val="22"/>
        </w:rPr>
      </w:pPr>
      <w:r>
        <w:rPr>
          <w:sz w:val="22"/>
        </w:rPr>
        <w:t>Kurulan ve kurulacak olan akademik ve idari birimler için modern ve donanımlı fiziki olanakların sağlanmasına çalışmak</w:t>
      </w:r>
    </w:p>
    <w:p w:rsidR="000167A3" w:rsidRDefault="000167A3" w:rsidP="000167A3">
      <w:pPr>
        <w:ind w:left="360"/>
        <w:jc w:val="both"/>
        <w:rPr>
          <w:sz w:val="22"/>
        </w:rPr>
      </w:pPr>
      <w:r>
        <w:rPr>
          <w:sz w:val="22"/>
        </w:rPr>
        <w:t xml:space="preserve">  </w:t>
      </w:r>
    </w:p>
    <w:p w:rsidR="000167A3" w:rsidRDefault="000167A3" w:rsidP="000167A3">
      <w:pPr>
        <w:numPr>
          <w:ilvl w:val="0"/>
          <w:numId w:val="19"/>
        </w:numPr>
        <w:jc w:val="both"/>
        <w:outlineLvl w:val="0"/>
        <w:rPr>
          <w:sz w:val="22"/>
        </w:rPr>
      </w:pPr>
      <w:r>
        <w:rPr>
          <w:sz w:val="22"/>
        </w:rPr>
        <w:t>Akademik biri</w:t>
      </w:r>
      <w:r w:rsidR="00C038C2">
        <w:rPr>
          <w:sz w:val="22"/>
        </w:rPr>
        <w:t>mlerin ihtiyaç duyduğu laboratu</w:t>
      </w:r>
      <w:r>
        <w:rPr>
          <w:sz w:val="22"/>
        </w:rPr>
        <w:t>arların donanımlarının tamamlanmasın</w:t>
      </w:r>
      <w:r w:rsidR="00470BB9">
        <w:rPr>
          <w:sz w:val="22"/>
        </w:rPr>
        <w:t>ı sağlamak</w:t>
      </w:r>
      <w:r>
        <w:rPr>
          <w:sz w:val="22"/>
        </w:rPr>
        <w:t>.</w:t>
      </w:r>
    </w:p>
    <w:p w:rsidR="000167A3" w:rsidRDefault="000167A3" w:rsidP="000167A3">
      <w:pPr>
        <w:ind w:left="360"/>
        <w:jc w:val="both"/>
        <w:rPr>
          <w:sz w:val="22"/>
        </w:rPr>
      </w:pPr>
    </w:p>
    <w:p w:rsidR="000167A3" w:rsidRDefault="000167A3" w:rsidP="000167A3">
      <w:pPr>
        <w:numPr>
          <w:ilvl w:val="0"/>
          <w:numId w:val="19"/>
        </w:numPr>
        <w:jc w:val="both"/>
        <w:outlineLvl w:val="0"/>
        <w:rPr>
          <w:sz w:val="22"/>
        </w:rPr>
      </w:pPr>
      <w:r>
        <w:rPr>
          <w:sz w:val="22"/>
        </w:rPr>
        <w:t>Akademik birimlerin dersliklerinin ihtiyacı olan donanımların tamamlanmasını sağlamak.</w:t>
      </w:r>
    </w:p>
    <w:p w:rsidR="000167A3" w:rsidRDefault="000167A3" w:rsidP="000167A3">
      <w:pPr>
        <w:ind w:left="360"/>
        <w:jc w:val="both"/>
        <w:rPr>
          <w:sz w:val="22"/>
        </w:rPr>
      </w:pPr>
    </w:p>
    <w:p w:rsidR="000167A3" w:rsidRDefault="000167A3" w:rsidP="000167A3">
      <w:pPr>
        <w:numPr>
          <w:ilvl w:val="0"/>
          <w:numId w:val="19"/>
        </w:numPr>
        <w:jc w:val="both"/>
        <w:rPr>
          <w:sz w:val="22"/>
        </w:rPr>
      </w:pPr>
      <w:r>
        <w:rPr>
          <w:sz w:val="22"/>
        </w:rPr>
        <w:t xml:space="preserve">Derslerde bilişim teknolojilerinin </w:t>
      </w:r>
      <w:r w:rsidR="00D50B3A">
        <w:rPr>
          <w:sz w:val="22"/>
        </w:rPr>
        <w:t>imkânlarını</w:t>
      </w:r>
      <w:r>
        <w:rPr>
          <w:sz w:val="22"/>
        </w:rPr>
        <w:t xml:space="preserve"> kullanabilmek için dersliklerin teknolojik alt yapısını</w:t>
      </w:r>
      <w:r w:rsidR="00470BB9">
        <w:rPr>
          <w:sz w:val="22"/>
        </w:rPr>
        <w:t xml:space="preserve"> tamamlamaya yönelik çalışmalar yapmak.</w:t>
      </w:r>
    </w:p>
    <w:p w:rsidR="000167A3" w:rsidRDefault="000167A3" w:rsidP="000167A3">
      <w:pPr>
        <w:ind w:left="360"/>
        <w:jc w:val="both"/>
        <w:rPr>
          <w:sz w:val="22"/>
        </w:rPr>
      </w:pPr>
    </w:p>
    <w:p w:rsidR="000167A3" w:rsidRPr="00DC436F" w:rsidRDefault="000167A3" w:rsidP="00DC436F">
      <w:pPr>
        <w:numPr>
          <w:ilvl w:val="0"/>
          <w:numId w:val="19"/>
        </w:numPr>
        <w:jc w:val="both"/>
        <w:rPr>
          <w:sz w:val="22"/>
        </w:rPr>
      </w:pPr>
      <w:r>
        <w:rPr>
          <w:sz w:val="22"/>
        </w:rPr>
        <w:lastRenderedPageBreak/>
        <w:t>Bilimsel faaliyetlerin yanında sosyal, kültürel ve sportif etkinliklerin sağlıklı ortamlarda yapılabilmesi için ge</w:t>
      </w:r>
      <w:r w:rsidR="00470BB9">
        <w:rPr>
          <w:sz w:val="22"/>
        </w:rPr>
        <w:t>rekli çalışmaların tamamlanmasına katkıda bulunmak.</w:t>
      </w:r>
    </w:p>
    <w:p w:rsidR="00625A97" w:rsidRDefault="00625A97" w:rsidP="000167A3">
      <w:pPr>
        <w:jc w:val="both"/>
        <w:outlineLvl w:val="0"/>
        <w:rPr>
          <w:b/>
          <w:bCs/>
          <w:color w:val="000000"/>
          <w:sz w:val="22"/>
        </w:rPr>
      </w:pPr>
    </w:p>
    <w:p w:rsidR="000167A3" w:rsidRDefault="00AE1DC2" w:rsidP="000167A3">
      <w:pPr>
        <w:jc w:val="both"/>
        <w:outlineLvl w:val="0"/>
        <w:rPr>
          <w:sz w:val="22"/>
        </w:rPr>
      </w:pPr>
      <w:r>
        <w:rPr>
          <w:b/>
          <w:bCs/>
          <w:color w:val="000000"/>
          <w:sz w:val="22"/>
        </w:rPr>
        <w:t>2.</w:t>
      </w:r>
      <w:r w:rsidR="000167A3">
        <w:rPr>
          <w:b/>
          <w:bCs/>
          <w:color w:val="000000"/>
          <w:sz w:val="22"/>
        </w:rPr>
        <w:t xml:space="preserve">3.2 </w:t>
      </w:r>
      <w:r w:rsidR="000167A3" w:rsidRPr="00273A8E">
        <w:rPr>
          <w:b/>
          <w:bCs/>
          <w:color w:val="000000"/>
          <w:sz w:val="22"/>
        </w:rPr>
        <w:t>Hedefler:</w:t>
      </w:r>
      <w:r w:rsidR="000167A3">
        <w:rPr>
          <w:sz w:val="22"/>
        </w:rPr>
        <w:t xml:space="preserve">     </w:t>
      </w:r>
    </w:p>
    <w:p w:rsidR="000167A3" w:rsidRDefault="000167A3" w:rsidP="000167A3">
      <w:pPr>
        <w:jc w:val="both"/>
        <w:rPr>
          <w:sz w:val="22"/>
        </w:rPr>
      </w:pPr>
    </w:p>
    <w:p w:rsidR="000167A3" w:rsidRDefault="000167A3" w:rsidP="000167A3">
      <w:pPr>
        <w:jc w:val="both"/>
        <w:rPr>
          <w:sz w:val="22"/>
        </w:rPr>
      </w:pPr>
      <w:r>
        <w:rPr>
          <w:sz w:val="22"/>
        </w:rPr>
        <w:t xml:space="preserve">               </w:t>
      </w:r>
    </w:p>
    <w:p w:rsidR="000167A3" w:rsidRPr="00782211" w:rsidRDefault="000167A3" w:rsidP="000167A3">
      <w:pPr>
        <w:numPr>
          <w:ilvl w:val="0"/>
          <w:numId w:val="19"/>
        </w:numPr>
        <w:jc w:val="both"/>
        <w:rPr>
          <w:sz w:val="22"/>
        </w:rPr>
      </w:pPr>
      <w:r>
        <w:rPr>
          <w:sz w:val="22"/>
        </w:rPr>
        <w:t>A</w:t>
      </w:r>
      <w:r w:rsidRPr="00782211">
        <w:rPr>
          <w:sz w:val="22"/>
        </w:rPr>
        <w:t xml:space="preserve">kılcı, </w:t>
      </w:r>
      <w:r>
        <w:rPr>
          <w:sz w:val="22"/>
        </w:rPr>
        <w:t xml:space="preserve">verimli, etkili </w:t>
      </w:r>
      <w:r w:rsidR="00D50B3A">
        <w:rPr>
          <w:sz w:val="22"/>
        </w:rPr>
        <w:t xml:space="preserve">ve </w:t>
      </w:r>
      <w:r w:rsidR="00D50B3A" w:rsidRPr="00782211">
        <w:rPr>
          <w:sz w:val="22"/>
        </w:rPr>
        <w:t>sosyal</w:t>
      </w:r>
      <w:r w:rsidRPr="00782211">
        <w:rPr>
          <w:sz w:val="22"/>
        </w:rPr>
        <w:t xml:space="preserve"> adaleti ön planda tutan duygu ve düşünceye sahip olmak,</w:t>
      </w:r>
    </w:p>
    <w:p w:rsidR="000167A3" w:rsidRDefault="000167A3" w:rsidP="000167A3">
      <w:pPr>
        <w:jc w:val="both"/>
        <w:rPr>
          <w:sz w:val="22"/>
        </w:rPr>
      </w:pPr>
    </w:p>
    <w:p w:rsidR="000167A3" w:rsidRPr="00782211" w:rsidRDefault="000167A3" w:rsidP="000167A3">
      <w:pPr>
        <w:numPr>
          <w:ilvl w:val="0"/>
          <w:numId w:val="19"/>
        </w:numPr>
        <w:jc w:val="both"/>
        <w:rPr>
          <w:sz w:val="22"/>
        </w:rPr>
      </w:pPr>
      <w:r w:rsidRPr="00782211">
        <w:rPr>
          <w:sz w:val="22"/>
        </w:rPr>
        <w:t>Tüm personeliyle özünden kopmadan, ilkeli ve kendisini yenileyen bir birim olmak,</w:t>
      </w:r>
    </w:p>
    <w:p w:rsidR="000167A3" w:rsidRDefault="000167A3" w:rsidP="000167A3">
      <w:pPr>
        <w:jc w:val="both"/>
        <w:rPr>
          <w:color w:val="000000"/>
          <w:sz w:val="22"/>
          <w:szCs w:val="22"/>
        </w:rPr>
      </w:pPr>
    </w:p>
    <w:p w:rsidR="000167A3" w:rsidRDefault="000167A3" w:rsidP="000167A3">
      <w:pPr>
        <w:numPr>
          <w:ilvl w:val="0"/>
          <w:numId w:val="19"/>
        </w:numPr>
        <w:jc w:val="both"/>
        <w:rPr>
          <w:color w:val="000000"/>
          <w:sz w:val="22"/>
          <w:szCs w:val="22"/>
        </w:rPr>
      </w:pPr>
      <w:r w:rsidRPr="00782211">
        <w:rPr>
          <w:color w:val="000000"/>
          <w:sz w:val="22"/>
          <w:szCs w:val="22"/>
        </w:rPr>
        <w:t>Stratejik yönetim ve performans yön</w:t>
      </w:r>
      <w:r w:rsidR="00470BB9">
        <w:rPr>
          <w:color w:val="000000"/>
          <w:sz w:val="22"/>
          <w:szCs w:val="22"/>
        </w:rPr>
        <w:t>etimi anlayışının oluşturulmasına liderlik etmek.</w:t>
      </w:r>
    </w:p>
    <w:p w:rsidR="000167A3" w:rsidRDefault="000167A3" w:rsidP="000167A3">
      <w:pPr>
        <w:jc w:val="both"/>
        <w:rPr>
          <w:color w:val="000000"/>
          <w:sz w:val="22"/>
          <w:szCs w:val="22"/>
        </w:rPr>
      </w:pPr>
    </w:p>
    <w:p w:rsidR="000167A3" w:rsidRPr="00782211" w:rsidRDefault="000167A3" w:rsidP="000167A3">
      <w:pPr>
        <w:numPr>
          <w:ilvl w:val="0"/>
          <w:numId w:val="19"/>
        </w:numPr>
        <w:jc w:val="both"/>
        <w:rPr>
          <w:color w:val="000000"/>
          <w:sz w:val="22"/>
          <w:szCs w:val="22"/>
        </w:rPr>
      </w:pPr>
      <w:r w:rsidRPr="00782211">
        <w:rPr>
          <w:color w:val="000000"/>
          <w:sz w:val="22"/>
          <w:szCs w:val="22"/>
        </w:rPr>
        <w:t>Çalışanların memnuniyetini sağ</w:t>
      </w:r>
      <w:r>
        <w:rPr>
          <w:color w:val="000000"/>
          <w:sz w:val="22"/>
          <w:szCs w:val="22"/>
        </w:rPr>
        <w:t>layarak kurum, birim kimliğini,</w:t>
      </w:r>
      <w:r w:rsidRPr="00782211">
        <w:rPr>
          <w:color w:val="000000"/>
          <w:sz w:val="22"/>
          <w:szCs w:val="22"/>
        </w:rPr>
        <w:t xml:space="preserve"> kültürünü ve birimler arasındaki işbirliğini artıracak şekilde geliştirmek.</w:t>
      </w:r>
    </w:p>
    <w:p w:rsidR="000167A3" w:rsidRDefault="000167A3" w:rsidP="000167A3">
      <w:pPr>
        <w:jc w:val="both"/>
        <w:rPr>
          <w:color w:val="000000"/>
          <w:sz w:val="22"/>
          <w:szCs w:val="22"/>
        </w:rPr>
      </w:pPr>
    </w:p>
    <w:p w:rsidR="000167A3" w:rsidRPr="00782211" w:rsidRDefault="000167A3" w:rsidP="000167A3">
      <w:pPr>
        <w:numPr>
          <w:ilvl w:val="0"/>
          <w:numId w:val="19"/>
        </w:numPr>
        <w:jc w:val="both"/>
        <w:rPr>
          <w:color w:val="000000"/>
          <w:sz w:val="22"/>
          <w:szCs w:val="22"/>
        </w:rPr>
      </w:pPr>
      <w:r w:rsidRPr="00782211">
        <w:rPr>
          <w:color w:val="000000"/>
          <w:sz w:val="22"/>
          <w:szCs w:val="22"/>
        </w:rPr>
        <w:t>Çalışanların çalıştığı kurumu tanımasının, çalışanların arasında güçlü bir birlik ve uzlaşma ortamının yaratılmasının, emek ve başarıya saygı duyulması ve desteklenmesi ile başarının sahiplerine m</w:t>
      </w:r>
      <w:r>
        <w:rPr>
          <w:color w:val="000000"/>
          <w:sz w:val="22"/>
          <w:szCs w:val="22"/>
        </w:rPr>
        <w:t>al edilmesi, s</w:t>
      </w:r>
      <w:r w:rsidRPr="00782211">
        <w:rPr>
          <w:color w:val="000000"/>
          <w:sz w:val="22"/>
          <w:szCs w:val="22"/>
        </w:rPr>
        <w:t>osyal faaliyetlere önem verilmesi ve çalışanların bu alanda birbirleriyle daha çok birlikteliğinin sağlanması amaçlanmaktadır.</w:t>
      </w:r>
    </w:p>
    <w:p w:rsidR="000167A3" w:rsidRDefault="000167A3" w:rsidP="000167A3">
      <w:pPr>
        <w:jc w:val="both"/>
        <w:rPr>
          <w:color w:val="000000"/>
          <w:sz w:val="22"/>
          <w:szCs w:val="22"/>
        </w:rPr>
      </w:pPr>
    </w:p>
    <w:p w:rsidR="000167A3" w:rsidRDefault="000167A3" w:rsidP="000167A3">
      <w:pPr>
        <w:numPr>
          <w:ilvl w:val="0"/>
          <w:numId w:val="19"/>
        </w:numPr>
        <w:jc w:val="both"/>
        <w:rPr>
          <w:color w:val="000000"/>
          <w:sz w:val="22"/>
          <w:szCs w:val="22"/>
        </w:rPr>
      </w:pPr>
      <w:r w:rsidRPr="00782211">
        <w:rPr>
          <w:color w:val="000000"/>
          <w:sz w:val="22"/>
          <w:szCs w:val="22"/>
        </w:rPr>
        <w:t>Üstün gayretle çalışan, öneri ve yenilik getiren personele her türlü desteğin verilmesi hedeflerlimiz arasındadır</w:t>
      </w:r>
      <w:r>
        <w:rPr>
          <w:color w:val="000000"/>
          <w:sz w:val="22"/>
          <w:szCs w:val="22"/>
        </w:rPr>
        <w:t>.</w:t>
      </w:r>
    </w:p>
    <w:p w:rsidR="000167A3" w:rsidRPr="00954F7C" w:rsidRDefault="000167A3" w:rsidP="000167A3">
      <w:pPr>
        <w:jc w:val="both"/>
        <w:rPr>
          <w:b/>
          <w:sz w:val="22"/>
          <w:szCs w:val="22"/>
        </w:rPr>
      </w:pPr>
    </w:p>
    <w:p w:rsidR="00273A8E" w:rsidRPr="00954F7C" w:rsidRDefault="00273A8E" w:rsidP="00273A8E">
      <w:pPr>
        <w:ind w:firstLine="708"/>
        <w:jc w:val="both"/>
        <w:rPr>
          <w:b/>
          <w:sz w:val="22"/>
          <w:szCs w:val="22"/>
        </w:rPr>
      </w:pPr>
    </w:p>
    <w:p w:rsidR="00C60235" w:rsidRPr="00782211" w:rsidRDefault="006F5F19" w:rsidP="00740D29">
      <w:pPr>
        <w:tabs>
          <w:tab w:val="left" w:pos="142"/>
          <w:tab w:val="left" w:pos="284"/>
        </w:tabs>
        <w:jc w:val="both"/>
        <w:outlineLvl w:val="0"/>
        <w:rPr>
          <w:color w:val="000000"/>
          <w:sz w:val="22"/>
          <w:szCs w:val="22"/>
        </w:rPr>
      </w:pPr>
      <w:r>
        <w:rPr>
          <w:b/>
          <w:bCs/>
          <w:color w:val="000000"/>
          <w:sz w:val="22"/>
          <w:szCs w:val="22"/>
        </w:rPr>
        <w:t xml:space="preserve">     </w:t>
      </w:r>
      <w:r w:rsidR="00AE1DC2">
        <w:rPr>
          <w:b/>
          <w:bCs/>
          <w:color w:val="000000"/>
          <w:sz w:val="22"/>
          <w:szCs w:val="22"/>
        </w:rPr>
        <w:tab/>
      </w:r>
      <w:r>
        <w:rPr>
          <w:b/>
          <w:bCs/>
          <w:color w:val="000000"/>
          <w:sz w:val="22"/>
          <w:szCs w:val="22"/>
        </w:rPr>
        <w:t xml:space="preserve">        </w:t>
      </w:r>
      <w:r w:rsidR="00AE1DC2">
        <w:rPr>
          <w:b/>
          <w:bCs/>
          <w:color w:val="000000"/>
          <w:sz w:val="22"/>
          <w:szCs w:val="22"/>
        </w:rPr>
        <w:t>2.</w:t>
      </w:r>
      <w:r w:rsidR="00273A8E">
        <w:rPr>
          <w:b/>
          <w:bCs/>
          <w:color w:val="000000"/>
          <w:sz w:val="22"/>
          <w:szCs w:val="22"/>
        </w:rPr>
        <w:t>4</w:t>
      </w:r>
      <w:r w:rsidR="008D5561">
        <w:rPr>
          <w:b/>
          <w:bCs/>
          <w:color w:val="000000"/>
          <w:sz w:val="22"/>
          <w:szCs w:val="22"/>
        </w:rPr>
        <w:t xml:space="preserve"> </w:t>
      </w:r>
      <w:r w:rsidR="00C60235" w:rsidRPr="00782211">
        <w:rPr>
          <w:b/>
          <w:bCs/>
          <w:color w:val="000000"/>
          <w:sz w:val="22"/>
          <w:szCs w:val="22"/>
        </w:rPr>
        <w:t>Kuruluşun Yatırımlarını Finansman Kaynakları</w:t>
      </w:r>
      <w:r w:rsidR="00C60235" w:rsidRPr="00782211">
        <w:rPr>
          <w:color w:val="000000"/>
          <w:sz w:val="22"/>
          <w:szCs w:val="22"/>
        </w:rPr>
        <w:t>: Özel Bütçe</w:t>
      </w:r>
    </w:p>
    <w:p w:rsidR="00C60235" w:rsidRPr="00782211" w:rsidRDefault="00C60235" w:rsidP="000135CC">
      <w:pPr>
        <w:ind w:hanging="436"/>
        <w:jc w:val="both"/>
        <w:rPr>
          <w:color w:val="000000"/>
          <w:sz w:val="22"/>
          <w:szCs w:val="22"/>
        </w:rPr>
      </w:pPr>
    </w:p>
    <w:p w:rsidR="003A466D" w:rsidRPr="00B31546" w:rsidRDefault="003A466D" w:rsidP="003A466D">
      <w:pPr>
        <w:tabs>
          <w:tab w:val="left" w:pos="142"/>
          <w:tab w:val="left" w:pos="284"/>
        </w:tabs>
        <w:jc w:val="both"/>
        <w:outlineLvl w:val="0"/>
        <w:rPr>
          <w:rStyle w:val="Normal1"/>
          <w:rFonts w:ascii="Times New Roman" w:hAnsi="Times New Roman" w:cs="Times New Roman"/>
          <w:color w:val="000000"/>
          <w:sz w:val="22"/>
          <w:szCs w:val="22"/>
        </w:rPr>
      </w:pPr>
      <w:r>
        <w:rPr>
          <w:rStyle w:val="Normal1"/>
          <w:rFonts w:ascii="Times New Roman" w:hAnsi="Times New Roman" w:cs="Times New Roman"/>
          <w:b/>
          <w:bCs/>
          <w:sz w:val="22"/>
          <w:szCs w:val="22"/>
        </w:rPr>
        <w:t xml:space="preserve"> </w:t>
      </w:r>
      <w:r w:rsidR="006F5F19">
        <w:rPr>
          <w:rStyle w:val="Normal1"/>
          <w:rFonts w:ascii="Times New Roman" w:hAnsi="Times New Roman" w:cs="Times New Roman"/>
          <w:b/>
          <w:bCs/>
          <w:sz w:val="22"/>
          <w:szCs w:val="22"/>
        </w:rPr>
        <w:t xml:space="preserve">     </w:t>
      </w:r>
      <w:r w:rsidR="00AE1DC2">
        <w:rPr>
          <w:rStyle w:val="Normal1"/>
          <w:rFonts w:ascii="Times New Roman" w:hAnsi="Times New Roman" w:cs="Times New Roman"/>
          <w:b/>
          <w:bCs/>
          <w:sz w:val="22"/>
          <w:szCs w:val="22"/>
        </w:rPr>
        <w:tab/>
        <w:t>2.5</w:t>
      </w:r>
      <w:r>
        <w:rPr>
          <w:rStyle w:val="Normal1"/>
          <w:rFonts w:ascii="Times New Roman" w:hAnsi="Times New Roman" w:cs="Times New Roman"/>
          <w:b/>
          <w:bCs/>
          <w:sz w:val="22"/>
          <w:szCs w:val="22"/>
        </w:rPr>
        <w:t xml:space="preserve"> </w:t>
      </w:r>
      <w:r w:rsidRPr="00782211">
        <w:rPr>
          <w:rStyle w:val="Normal1"/>
          <w:rFonts w:ascii="Times New Roman" w:hAnsi="Times New Roman" w:cs="Times New Roman"/>
          <w:b/>
          <w:bCs/>
          <w:sz w:val="22"/>
          <w:szCs w:val="22"/>
        </w:rPr>
        <w:t>Kuruluşun Mevcut Üretim</w:t>
      </w:r>
      <w:r>
        <w:rPr>
          <w:rStyle w:val="Normal1"/>
          <w:rFonts w:ascii="Times New Roman" w:hAnsi="Times New Roman" w:cs="Times New Roman"/>
          <w:b/>
          <w:bCs/>
          <w:sz w:val="22"/>
          <w:szCs w:val="22"/>
        </w:rPr>
        <w:t>/ Hizmet</w:t>
      </w:r>
      <w:r w:rsidRPr="00782211">
        <w:rPr>
          <w:rStyle w:val="Normal1"/>
          <w:rFonts w:ascii="Times New Roman" w:hAnsi="Times New Roman" w:cs="Times New Roman"/>
          <w:b/>
          <w:bCs/>
          <w:sz w:val="22"/>
          <w:szCs w:val="22"/>
        </w:rPr>
        <w:t xml:space="preserve"> Kapasitesi: </w:t>
      </w:r>
    </w:p>
    <w:p w:rsidR="008242A7" w:rsidRDefault="008242A7" w:rsidP="00DC436F">
      <w:pPr>
        <w:jc w:val="both"/>
        <w:rPr>
          <w:rStyle w:val="Normal1"/>
          <w:rFonts w:ascii="Times New Roman" w:hAnsi="Times New Roman" w:cs="Times New Roman"/>
          <w:b/>
          <w:bCs/>
          <w:sz w:val="22"/>
          <w:szCs w:val="22"/>
        </w:rPr>
      </w:pPr>
    </w:p>
    <w:p w:rsidR="00DC436F" w:rsidRDefault="007F21A0" w:rsidP="007F21A0">
      <w:pPr>
        <w:ind w:firstLine="708"/>
        <w:jc w:val="both"/>
        <w:rPr>
          <w:rStyle w:val="Normal1"/>
          <w:rFonts w:ascii="Times New Roman" w:hAnsi="Times New Roman" w:cs="Times New Roman"/>
          <w:bCs/>
          <w:sz w:val="22"/>
          <w:szCs w:val="22"/>
        </w:rPr>
      </w:pPr>
      <w:proofErr w:type="gramStart"/>
      <w:r>
        <w:rPr>
          <w:color w:val="000000"/>
          <w:sz w:val="22"/>
        </w:rPr>
        <w:t xml:space="preserve">Genel Sekreterlik, </w:t>
      </w:r>
      <w:r>
        <w:rPr>
          <w:sz w:val="22"/>
        </w:rPr>
        <w:t xml:space="preserve">Sağlık </w:t>
      </w:r>
      <w:r w:rsidRPr="000A62BA">
        <w:rPr>
          <w:sz w:val="22"/>
        </w:rPr>
        <w:t>Bilimleri Fakültesi</w:t>
      </w:r>
      <w:r>
        <w:rPr>
          <w:sz w:val="22"/>
        </w:rPr>
        <w:t>, Sağlık Kültür ve Spor Daire Başkanlığı, Kütüphane ve Dokümantasyon Daire Başkanlığı, Sosyal Bilimler Meslek Yüksekokulu, Gümüşhane Sağlık Hizmetleri Meslek Yüksekokulu, Edebiyat Fakültesi, Döner Sermaye İşletme Müdürlüğü,</w:t>
      </w:r>
      <w:r w:rsidRPr="007F21A0">
        <w:rPr>
          <w:sz w:val="22"/>
        </w:rPr>
        <w:t xml:space="preserve"> </w:t>
      </w:r>
      <w:r>
        <w:rPr>
          <w:sz w:val="22"/>
        </w:rPr>
        <w:t>Sosyal Bilimler Enstitüsü, Personel Daire Başkanlığı, Uygulamalı Bilimler Yüksekokulu, Şiran Mustafa Beyaz Meslek Yüksekokulu, Torul Meslek Yüksekokulu, Kelkit Sağlık</w:t>
      </w:r>
      <w:r>
        <w:rPr>
          <w:color w:val="000000"/>
          <w:sz w:val="22"/>
        </w:rPr>
        <w:t xml:space="preserve"> Hizmetleri </w:t>
      </w:r>
      <w:r>
        <w:rPr>
          <w:sz w:val="22"/>
        </w:rPr>
        <w:t>Meslek Yüksekokulu</w:t>
      </w:r>
      <w:r>
        <w:rPr>
          <w:color w:val="000000"/>
          <w:sz w:val="22"/>
        </w:rPr>
        <w:t xml:space="preserve"> ve Kürtün </w:t>
      </w:r>
      <w:r>
        <w:rPr>
          <w:sz w:val="22"/>
        </w:rPr>
        <w:t>Meslek Yüksekokulun</w:t>
      </w:r>
      <w:r>
        <w:rPr>
          <w:sz w:val="22"/>
        </w:rPr>
        <w:t xml:space="preserve">da </w:t>
      </w:r>
      <w:r w:rsidR="00470BB9" w:rsidRPr="00470BB9">
        <w:rPr>
          <w:rStyle w:val="Normal1"/>
          <w:rFonts w:ascii="Times New Roman" w:hAnsi="Times New Roman" w:cs="Times New Roman"/>
          <w:bCs/>
          <w:sz w:val="22"/>
          <w:szCs w:val="22"/>
        </w:rPr>
        <w:t>kullanılmak üzere aşağıda listesi verilen ürünler temin edilmiştir:</w:t>
      </w:r>
      <w:proofErr w:type="gramEnd"/>
    </w:p>
    <w:p w:rsidR="00453377" w:rsidRPr="007F21A0" w:rsidRDefault="00453377" w:rsidP="007F21A0">
      <w:pPr>
        <w:ind w:firstLine="708"/>
        <w:jc w:val="both"/>
        <w:rPr>
          <w:rStyle w:val="Normal1"/>
          <w:rFonts w:ascii="Times New Roman" w:hAnsi="Times New Roman" w:cs="Times New Roman"/>
          <w:b/>
          <w:bCs/>
          <w:sz w:val="22"/>
          <w:szCs w:val="22"/>
        </w:rPr>
      </w:pPr>
    </w:p>
    <w:p w:rsidR="00DE43C4" w:rsidRDefault="00DE43C4" w:rsidP="003A466D">
      <w:pPr>
        <w:ind w:hanging="436"/>
        <w:jc w:val="both"/>
        <w:rPr>
          <w:rStyle w:val="Normal1"/>
          <w:rFonts w:ascii="Times New Roman" w:hAnsi="Times New Roman" w:cs="Times New Roman"/>
          <w:b/>
          <w:bCs/>
          <w:sz w:val="22"/>
          <w:szCs w:val="22"/>
        </w:rPr>
      </w:pPr>
    </w:p>
    <w:tbl>
      <w:tblPr>
        <w:tblStyle w:val="TabloKlavuzu"/>
        <w:tblW w:w="0" w:type="auto"/>
        <w:tblInd w:w="108" w:type="dxa"/>
        <w:tblLook w:val="04A0" w:firstRow="1" w:lastRow="0" w:firstColumn="1" w:lastColumn="0" w:noHBand="0" w:noVBand="1"/>
      </w:tblPr>
      <w:tblGrid>
        <w:gridCol w:w="7513"/>
        <w:gridCol w:w="1701"/>
      </w:tblGrid>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AKILLI TAHTALAR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ALET DOLAPLARI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9</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AMFİ SIRASI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690</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BİLGİSAYAR MASALARI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4</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BİNİCİSİZ YER TEMİZLEME MAKİNESİ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DAİRE BAŞKANI VE ÜSTÜ MASASI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DİĞER DOLAPLAR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119</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DİĞER KOLTUKLAR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241</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DİĞER MASALAR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25</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DİĞER SANDALYELER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22</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DOSYA DOLAPLARI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35</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İŞ MAKİNESİ ÖNÜ-KAR BIÇAĞI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KİTAPLIKLAR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12</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KOMİDİNLER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10</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KONAKLAMA AMAÇLI MOBİLYALAR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MADENİ PORTMANTOLAR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20</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MEMUR KOLTUĞU</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58</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MEMUR MASASI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9</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MİSAFİR KOLTUĞU</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134</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MÜDÜR KOLTUĞU</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4</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OKUL SIRALARI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105</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PALETLİ KAR KÜREME MAKİNESİ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lastRenderedPageBreak/>
              <w:t>PERDELER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378</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SEHPALAR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36</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SEMİNER TİPİ SANDALYELER</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20</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SOYUNMA DOLAPLARI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14</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TEZGÂH DOLAPLARI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TOPLANTI MASASI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5</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TRAKTÖR ARKASI SU TANKI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w:t>
            </w:r>
          </w:p>
        </w:tc>
      </w:tr>
      <w:tr w:rsidR="000E518F" w:rsidTr="00453377">
        <w:tc>
          <w:tcPr>
            <w:tcW w:w="7513" w:type="dxa"/>
          </w:tcPr>
          <w:p w:rsidR="000E518F" w:rsidRDefault="000E518F" w:rsidP="003A466D">
            <w:pPr>
              <w:tabs>
                <w:tab w:val="left" w:pos="142"/>
                <w:tab w:val="left" w:pos="284"/>
              </w:tabs>
              <w:jc w:val="both"/>
              <w:outlineLvl w:val="0"/>
              <w:rPr>
                <w:b/>
                <w:bCs/>
                <w:sz w:val="22"/>
                <w:szCs w:val="22"/>
              </w:rPr>
            </w:pPr>
            <w:r>
              <w:rPr>
                <w:b/>
                <w:bCs/>
                <w:sz w:val="22"/>
                <w:szCs w:val="22"/>
              </w:rPr>
              <w:t>YAZI TAHTALARI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16</w:t>
            </w:r>
          </w:p>
        </w:tc>
      </w:tr>
      <w:tr w:rsidR="000E518F" w:rsidTr="00453377">
        <w:tc>
          <w:tcPr>
            <w:tcW w:w="7513" w:type="dxa"/>
          </w:tcPr>
          <w:p w:rsidR="000E518F" w:rsidRDefault="000E518F" w:rsidP="001B7ABD">
            <w:pPr>
              <w:tabs>
                <w:tab w:val="left" w:pos="142"/>
                <w:tab w:val="left" w:pos="284"/>
              </w:tabs>
              <w:jc w:val="both"/>
              <w:outlineLvl w:val="0"/>
              <w:rPr>
                <w:b/>
                <w:bCs/>
                <w:sz w:val="22"/>
                <w:szCs w:val="22"/>
              </w:rPr>
            </w:pPr>
            <w:r>
              <w:rPr>
                <w:b/>
                <w:bCs/>
                <w:sz w:val="22"/>
                <w:szCs w:val="22"/>
              </w:rPr>
              <w:t>YEMEK MASALARI</w:t>
            </w:r>
          </w:p>
        </w:tc>
        <w:tc>
          <w:tcPr>
            <w:tcW w:w="1701" w:type="dxa"/>
          </w:tcPr>
          <w:p w:rsidR="000E518F" w:rsidRDefault="000E518F" w:rsidP="000E518F">
            <w:pPr>
              <w:tabs>
                <w:tab w:val="left" w:pos="142"/>
                <w:tab w:val="left" w:pos="284"/>
              </w:tabs>
              <w:jc w:val="center"/>
              <w:outlineLvl w:val="0"/>
              <w:rPr>
                <w:b/>
                <w:bCs/>
                <w:sz w:val="22"/>
                <w:szCs w:val="22"/>
              </w:rPr>
            </w:pPr>
            <w:r>
              <w:rPr>
                <w:b/>
                <w:bCs/>
                <w:sz w:val="22"/>
                <w:szCs w:val="22"/>
              </w:rPr>
              <w:t>23</w:t>
            </w:r>
          </w:p>
        </w:tc>
      </w:tr>
    </w:tbl>
    <w:p w:rsidR="00C60235" w:rsidRDefault="00C60235" w:rsidP="003A466D">
      <w:pPr>
        <w:tabs>
          <w:tab w:val="left" w:pos="142"/>
          <w:tab w:val="left" w:pos="284"/>
        </w:tabs>
        <w:ind w:hanging="436"/>
        <w:jc w:val="both"/>
        <w:outlineLvl w:val="0"/>
        <w:rPr>
          <w:b/>
          <w:bCs/>
          <w:sz w:val="22"/>
          <w:szCs w:val="22"/>
        </w:rPr>
      </w:pPr>
    </w:p>
    <w:p w:rsidR="00C60235" w:rsidRPr="00782211" w:rsidRDefault="006F5F19" w:rsidP="00AE1DC2">
      <w:pPr>
        <w:jc w:val="both"/>
        <w:outlineLvl w:val="0"/>
        <w:rPr>
          <w:b/>
          <w:bCs/>
          <w:sz w:val="22"/>
          <w:szCs w:val="22"/>
        </w:rPr>
      </w:pPr>
      <w:r>
        <w:rPr>
          <w:b/>
          <w:bCs/>
          <w:sz w:val="22"/>
          <w:szCs w:val="22"/>
        </w:rPr>
        <w:t xml:space="preserve">           </w:t>
      </w:r>
      <w:r w:rsidR="00AE1DC2">
        <w:rPr>
          <w:b/>
          <w:bCs/>
          <w:sz w:val="22"/>
          <w:szCs w:val="22"/>
        </w:rPr>
        <w:t>2.6</w:t>
      </w:r>
      <w:r w:rsidR="004213EF">
        <w:rPr>
          <w:b/>
          <w:bCs/>
          <w:sz w:val="22"/>
          <w:szCs w:val="22"/>
        </w:rPr>
        <w:t xml:space="preserve"> </w:t>
      </w:r>
      <w:r w:rsidR="00C60235" w:rsidRPr="00782211">
        <w:rPr>
          <w:b/>
          <w:bCs/>
          <w:sz w:val="22"/>
          <w:szCs w:val="22"/>
        </w:rPr>
        <w:t>20</w:t>
      </w:r>
      <w:r w:rsidR="00525527">
        <w:rPr>
          <w:b/>
          <w:bCs/>
          <w:sz w:val="22"/>
          <w:szCs w:val="22"/>
        </w:rPr>
        <w:t>1</w:t>
      </w:r>
      <w:r w:rsidR="00AE1DC2">
        <w:rPr>
          <w:b/>
          <w:bCs/>
          <w:sz w:val="22"/>
          <w:szCs w:val="22"/>
        </w:rPr>
        <w:t>9</w:t>
      </w:r>
      <w:r w:rsidR="00C60235" w:rsidRPr="00782211">
        <w:rPr>
          <w:b/>
          <w:bCs/>
          <w:sz w:val="22"/>
          <w:szCs w:val="22"/>
        </w:rPr>
        <w:t xml:space="preserve"> Yılı Yatırım Uygulamaları:</w:t>
      </w:r>
    </w:p>
    <w:p w:rsidR="00C60235" w:rsidRDefault="00C60235" w:rsidP="000135CC">
      <w:pPr>
        <w:ind w:hanging="436"/>
        <w:jc w:val="both"/>
        <w:rPr>
          <w:rStyle w:val="Normal1"/>
          <w:rFonts w:ascii="Times New Roman" w:hAnsi="Times New Roman" w:cs="Times New Roman"/>
          <w:b/>
          <w:bCs/>
          <w:sz w:val="22"/>
          <w:szCs w:val="22"/>
        </w:rPr>
      </w:pPr>
    </w:p>
    <w:p w:rsidR="002002A2" w:rsidRDefault="00C60235" w:rsidP="00567DEE">
      <w:pPr>
        <w:ind w:hanging="436"/>
        <w:jc w:val="both"/>
        <w:rPr>
          <w:rStyle w:val="Normal1"/>
          <w:rFonts w:ascii="Times New Roman" w:hAnsi="Times New Roman" w:cs="Times New Roman"/>
          <w:b/>
          <w:bCs/>
          <w:sz w:val="22"/>
          <w:szCs w:val="22"/>
        </w:rPr>
      </w:pPr>
      <w:r>
        <w:rPr>
          <w:rStyle w:val="Normal1"/>
          <w:rFonts w:ascii="Times New Roman" w:hAnsi="Times New Roman" w:cs="Times New Roman"/>
          <w:b/>
          <w:bCs/>
          <w:sz w:val="22"/>
          <w:szCs w:val="22"/>
        </w:rPr>
        <w:t xml:space="preserve">        Genel Yatırım Uygulama Durumu</w:t>
      </w:r>
      <w:r w:rsidRPr="00782211">
        <w:rPr>
          <w:rStyle w:val="Normal1"/>
          <w:rFonts w:ascii="Times New Roman" w:hAnsi="Times New Roman" w:cs="Times New Roman"/>
          <w:b/>
          <w:bCs/>
          <w:sz w:val="22"/>
          <w:szCs w:val="22"/>
        </w:rPr>
        <w:t>:</w:t>
      </w:r>
      <w:r w:rsidR="008D5561">
        <w:rPr>
          <w:rStyle w:val="Normal1"/>
          <w:rFonts w:ascii="Times New Roman" w:hAnsi="Times New Roman" w:cs="Times New Roman"/>
          <w:b/>
          <w:bCs/>
          <w:sz w:val="22"/>
          <w:szCs w:val="22"/>
        </w:rPr>
        <w:t xml:space="preserve"> </w:t>
      </w:r>
      <w:r w:rsidRPr="003B1833">
        <w:rPr>
          <w:rStyle w:val="Normal1"/>
          <w:rFonts w:ascii="Times New Roman" w:hAnsi="Times New Roman" w:cs="Times New Roman"/>
          <w:sz w:val="22"/>
          <w:szCs w:val="22"/>
        </w:rPr>
        <w:t>20</w:t>
      </w:r>
      <w:r w:rsidR="00525527" w:rsidRPr="003B1833">
        <w:rPr>
          <w:rStyle w:val="Normal1"/>
          <w:rFonts w:ascii="Times New Roman" w:hAnsi="Times New Roman" w:cs="Times New Roman"/>
          <w:sz w:val="22"/>
          <w:szCs w:val="22"/>
        </w:rPr>
        <w:t>1</w:t>
      </w:r>
      <w:r w:rsidR="00AE1DC2">
        <w:rPr>
          <w:rStyle w:val="Normal1"/>
          <w:rFonts w:ascii="Times New Roman" w:hAnsi="Times New Roman" w:cs="Times New Roman"/>
          <w:sz w:val="22"/>
          <w:szCs w:val="22"/>
        </w:rPr>
        <w:t>9</w:t>
      </w:r>
      <w:r w:rsidR="00461FF3">
        <w:rPr>
          <w:rStyle w:val="Normal1"/>
          <w:rFonts w:ascii="Times New Roman" w:hAnsi="Times New Roman" w:cs="Times New Roman"/>
          <w:sz w:val="22"/>
          <w:szCs w:val="22"/>
        </w:rPr>
        <w:t xml:space="preserve"> </w:t>
      </w:r>
      <w:r w:rsidR="00287B8A">
        <w:rPr>
          <w:rStyle w:val="Normal1"/>
          <w:rFonts w:ascii="Times New Roman" w:hAnsi="Times New Roman" w:cs="Times New Roman"/>
          <w:sz w:val="22"/>
          <w:szCs w:val="22"/>
        </w:rPr>
        <w:t>başlangıç ö</w:t>
      </w:r>
      <w:r w:rsidRPr="003B1833">
        <w:rPr>
          <w:rStyle w:val="Normal1"/>
          <w:rFonts w:ascii="Times New Roman" w:hAnsi="Times New Roman" w:cs="Times New Roman"/>
          <w:sz w:val="22"/>
          <w:szCs w:val="22"/>
        </w:rPr>
        <w:t xml:space="preserve">deneğimiz </w:t>
      </w:r>
      <w:r w:rsidR="003B1833" w:rsidRPr="003B1833">
        <w:rPr>
          <w:rFonts w:ascii="AbakuTLSymSans" w:hAnsi="AbakuTLSymSans"/>
          <w:bCs/>
          <w:color w:val="000000"/>
          <w:sz w:val="22"/>
          <w:szCs w:val="22"/>
        </w:rPr>
        <w:t>¨</w:t>
      </w:r>
      <w:r w:rsidR="00AE1DC2">
        <w:rPr>
          <w:rStyle w:val="Normal1"/>
          <w:rFonts w:ascii="Times New Roman" w:hAnsi="Times New Roman" w:cs="Times New Roman"/>
          <w:sz w:val="22"/>
          <w:szCs w:val="22"/>
        </w:rPr>
        <w:t xml:space="preserve">1.300.000,00 </w:t>
      </w:r>
      <w:r w:rsidR="003E4C56">
        <w:rPr>
          <w:rStyle w:val="Normal1"/>
          <w:rFonts w:ascii="Times New Roman" w:hAnsi="Times New Roman" w:cs="Times New Roman"/>
          <w:sz w:val="22"/>
          <w:szCs w:val="22"/>
        </w:rPr>
        <w:t>olup</w:t>
      </w:r>
      <w:r w:rsidR="00AE1DC2">
        <w:rPr>
          <w:rStyle w:val="Normal1"/>
          <w:rFonts w:ascii="Times New Roman" w:hAnsi="Times New Roman" w:cs="Times New Roman"/>
          <w:sz w:val="22"/>
          <w:szCs w:val="22"/>
        </w:rPr>
        <w:t>,</w:t>
      </w:r>
      <w:r w:rsidR="0058042F">
        <w:rPr>
          <w:rStyle w:val="Normal1"/>
          <w:rFonts w:ascii="Times New Roman" w:hAnsi="Times New Roman" w:cs="Times New Roman"/>
          <w:sz w:val="22"/>
          <w:szCs w:val="22"/>
        </w:rPr>
        <w:t xml:space="preserve"> yatırım bütçesinden </w:t>
      </w:r>
      <w:r w:rsidR="00287B8A">
        <w:rPr>
          <w:rStyle w:val="Normal1"/>
          <w:rFonts w:ascii="Times New Roman" w:hAnsi="Times New Roman" w:cs="Times New Roman"/>
          <w:sz w:val="22"/>
          <w:szCs w:val="22"/>
        </w:rPr>
        <w:t>yıl içerisinde</w:t>
      </w:r>
      <w:r w:rsidR="004521F9">
        <w:rPr>
          <w:rStyle w:val="Normal1"/>
          <w:rFonts w:ascii="Times New Roman" w:hAnsi="Times New Roman" w:cs="Times New Roman"/>
          <w:sz w:val="22"/>
          <w:szCs w:val="22"/>
        </w:rPr>
        <w:t xml:space="preserve"> </w:t>
      </w:r>
      <w:r w:rsidR="003B1833" w:rsidRPr="003B1833">
        <w:rPr>
          <w:rFonts w:ascii="AbakuTLSymSans" w:hAnsi="AbakuTLSymSans"/>
          <w:bCs/>
          <w:color w:val="000000"/>
          <w:sz w:val="22"/>
          <w:szCs w:val="22"/>
        </w:rPr>
        <w:t>¨</w:t>
      </w:r>
      <w:r w:rsidR="004F3B4C">
        <w:rPr>
          <w:rFonts w:ascii="AbakuTLSymSans" w:hAnsi="AbakuTLSymSans"/>
          <w:bCs/>
          <w:color w:val="000000"/>
          <w:sz w:val="22"/>
          <w:szCs w:val="22"/>
        </w:rPr>
        <w:t xml:space="preserve"> </w:t>
      </w:r>
      <w:r w:rsidR="00AE1DC2">
        <w:rPr>
          <w:rStyle w:val="Normal1"/>
          <w:rFonts w:ascii="Times New Roman" w:hAnsi="Times New Roman" w:cs="Times New Roman"/>
          <w:sz w:val="22"/>
          <w:szCs w:val="22"/>
        </w:rPr>
        <w:t>1.</w:t>
      </w:r>
      <w:r w:rsidR="00AE1DC2">
        <w:rPr>
          <w:rStyle w:val="Normal1"/>
          <w:rFonts w:ascii="Times New Roman" w:hAnsi="Times New Roman" w:cs="Times New Roman"/>
          <w:sz w:val="22"/>
          <w:szCs w:val="22"/>
        </w:rPr>
        <w:t>247</w:t>
      </w:r>
      <w:r w:rsidR="00AE1DC2">
        <w:rPr>
          <w:rStyle w:val="Normal1"/>
          <w:rFonts w:ascii="Times New Roman" w:hAnsi="Times New Roman" w:cs="Times New Roman"/>
          <w:sz w:val="22"/>
          <w:szCs w:val="22"/>
        </w:rPr>
        <w:t>.</w:t>
      </w:r>
      <w:r w:rsidR="00AE1DC2">
        <w:rPr>
          <w:rStyle w:val="Normal1"/>
          <w:rFonts w:ascii="Times New Roman" w:hAnsi="Times New Roman" w:cs="Times New Roman"/>
          <w:sz w:val="22"/>
          <w:szCs w:val="22"/>
        </w:rPr>
        <w:t>781</w:t>
      </w:r>
      <w:r w:rsidR="00AE1DC2">
        <w:rPr>
          <w:rStyle w:val="Normal1"/>
          <w:rFonts w:ascii="Times New Roman" w:hAnsi="Times New Roman" w:cs="Times New Roman"/>
          <w:sz w:val="22"/>
          <w:szCs w:val="22"/>
        </w:rPr>
        <w:t>,</w:t>
      </w:r>
      <w:r w:rsidR="00AE1DC2">
        <w:rPr>
          <w:rStyle w:val="Normal1"/>
          <w:rFonts w:ascii="Times New Roman" w:hAnsi="Times New Roman" w:cs="Times New Roman"/>
          <w:sz w:val="22"/>
          <w:szCs w:val="22"/>
        </w:rPr>
        <w:t>34</w:t>
      </w:r>
      <w:r w:rsidR="00AE1DC2">
        <w:rPr>
          <w:rStyle w:val="Normal1"/>
          <w:rFonts w:ascii="Times New Roman" w:hAnsi="Times New Roman" w:cs="Times New Roman"/>
          <w:sz w:val="22"/>
          <w:szCs w:val="22"/>
        </w:rPr>
        <w:t xml:space="preserve"> </w:t>
      </w:r>
      <w:r w:rsidR="00581ED7" w:rsidRPr="003B1833">
        <w:rPr>
          <w:rStyle w:val="Normal1"/>
          <w:rFonts w:ascii="Times New Roman" w:hAnsi="Times New Roman" w:cs="Times New Roman"/>
          <w:sz w:val="22"/>
          <w:szCs w:val="22"/>
        </w:rPr>
        <w:t>harcan</w:t>
      </w:r>
      <w:r w:rsidR="00AE1DC2">
        <w:rPr>
          <w:rStyle w:val="Normal1"/>
          <w:rFonts w:ascii="Times New Roman" w:hAnsi="Times New Roman" w:cs="Times New Roman"/>
          <w:sz w:val="22"/>
          <w:szCs w:val="22"/>
        </w:rPr>
        <w:t>mıştır.</w:t>
      </w:r>
      <w:r w:rsidR="004521F9">
        <w:rPr>
          <w:rStyle w:val="Normal1"/>
          <w:rFonts w:ascii="Times New Roman" w:hAnsi="Times New Roman" w:cs="Times New Roman"/>
          <w:sz w:val="22"/>
          <w:szCs w:val="22"/>
        </w:rPr>
        <w:t xml:space="preserve"> </w:t>
      </w:r>
      <w:r w:rsidR="00AE1DC2">
        <w:rPr>
          <w:rStyle w:val="Normal1"/>
          <w:rFonts w:ascii="Times New Roman" w:hAnsi="Times New Roman" w:cs="Times New Roman"/>
          <w:sz w:val="22"/>
          <w:szCs w:val="22"/>
        </w:rPr>
        <w:t>T</w:t>
      </w:r>
      <w:r w:rsidR="00E962EA">
        <w:rPr>
          <w:rStyle w:val="Normal1"/>
          <w:rFonts w:ascii="Times New Roman" w:hAnsi="Times New Roman" w:cs="Times New Roman"/>
          <w:sz w:val="22"/>
          <w:szCs w:val="22"/>
        </w:rPr>
        <w:t xml:space="preserve">oplam ödeneğe </w:t>
      </w:r>
      <w:r w:rsidR="00287B8A">
        <w:rPr>
          <w:rStyle w:val="Normal1"/>
          <w:rFonts w:ascii="Times New Roman" w:hAnsi="Times New Roman" w:cs="Times New Roman"/>
          <w:sz w:val="22"/>
          <w:szCs w:val="22"/>
        </w:rPr>
        <w:t>göre</w:t>
      </w:r>
      <w:r w:rsidR="00F5234C" w:rsidRPr="003B1833">
        <w:rPr>
          <w:rStyle w:val="Normal1"/>
          <w:rFonts w:ascii="Times New Roman" w:hAnsi="Times New Roman" w:cs="Times New Roman"/>
          <w:sz w:val="22"/>
          <w:szCs w:val="22"/>
        </w:rPr>
        <w:t xml:space="preserve"> %</w:t>
      </w:r>
      <w:r w:rsidR="003E4C56">
        <w:rPr>
          <w:rStyle w:val="Normal1"/>
          <w:rFonts w:ascii="Times New Roman" w:hAnsi="Times New Roman" w:cs="Times New Roman"/>
          <w:sz w:val="22"/>
          <w:szCs w:val="22"/>
        </w:rPr>
        <w:t xml:space="preserve"> </w:t>
      </w:r>
      <w:r w:rsidR="00AE1DC2">
        <w:rPr>
          <w:rStyle w:val="Normal1"/>
          <w:rFonts w:ascii="Times New Roman" w:hAnsi="Times New Roman" w:cs="Times New Roman"/>
          <w:sz w:val="22"/>
          <w:szCs w:val="22"/>
        </w:rPr>
        <w:t>95,98</w:t>
      </w:r>
      <w:r w:rsidR="003E4C56">
        <w:rPr>
          <w:rStyle w:val="Normal1"/>
          <w:rFonts w:ascii="Times New Roman" w:hAnsi="Times New Roman" w:cs="Times New Roman"/>
          <w:sz w:val="22"/>
          <w:szCs w:val="22"/>
        </w:rPr>
        <w:t>’l</w:t>
      </w:r>
      <w:r w:rsidR="004F3B4C">
        <w:rPr>
          <w:rStyle w:val="Normal1"/>
          <w:rFonts w:ascii="Times New Roman" w:hAnsi="Times New Roman" w:cs="Times New Roman"/>
          <w:sz w:val="22"/>
          <w:szCs w:val="22"/>
        </w:rPr>
        <w:t>i</w:t>
      </w:r>
      <w:r w:rsidRPr="003B1833">
        <w:rPr>
          <w:rStyle w:val="Normal1"/>
          <w:rFonts w:ascii="Times New Roman" w:hAnsi="Times New Roman" w:cs="Times New Roman"/>
          <w:sz w:val="22"/>
          <w:szCs w:val="22"/>
        </w:rPr>
        <w:t>k bir gerçekleşme sağlanmıştır.</w:t>
      </w:r>
    </w:p>
    <w:p w:rsidR="00AE1DC2" w:rsidRDefault="00AE1DC2" w:rsidP="000135CC">
      <w:pPr>
        <w:ind w:hanging="436"/>
        <w:jc w:val="both"/>
        <w:rPr>
          <w:rStyle w:val="Normal1"/>
          <w:rFonts w:ascii="Times New Roman" w:hAnsi="Times New Roman" w:cs="Times New Roman"/>
          <w:b/>
          <w:bCs/>
          <w:sz w:val="22"/>
          <w:szCs w:val="22"/>
        </w:rPr>
      </w:pPr>
    </w:p>
    <w:p w:rsidR="00AE1DC2" w:rsidRDefault="00AE1DC2" w:rsidP="000135CC">
      <w:pPr>
        <w:ind w:hanging="436"/>
        <w:jc w:val="both"/>
        <w:rPr>
          <w:rStyle w:val="Normal1"/>
          <w:rFonts w:ascii="Times New Roman" w:hAnsi="Times New Roman" w:cs="Times New Roman"/>
          <w:b/>
          <w:bCs/>
          <w:sz w:val="22"/>
          <w:szCs w:val="22"/>
        </w:rPr>
      </w:pPr>
    </w:p>
    <w:p w:rsidR="00C60235" w:rsidRPr="004D6B98" w:rsidRDefault="00AE1DC2" w:rsidP="000135CC">
      <w:pPr>
        <w:ind w:hanging="436"/>
        <w:jc w:val="both"/>
        <w:rPr>
          <w:rStyle w:val="Normal1"/>
          <w:rFonts w:ascii="Times New Roman" w:hAnsi="Times New Roman" w:cs="Times New Roman"/>
          <w:b/>
          <w:bCs/>
          <w:sz w:val="22"/>
          <w:szCs w:val="22"/>
        </w:rPr>
      </w:pPr>
      <w:r>
        <w:rPr>
          <w:rStyle w:val="Normal1"/>
          <w:rFonts w:ascii="Times New Roman" w:hAnsi="Times New Roman" w:cs="Times New Roman"/>
          <w:b/>
          <w:bCs/>
          <w:sz w:val="22"/>
          <w:szCs w:val="22"/>
        </w:rPr>
        <w:t>3</w:t>
      </w:r>
      <w:r w:rsidR="002763FD">
        <w:rPr>
          <w:rStyle w:val="Normal1"/>
          <w:rFonts w:ascii="Times New Roman" w:hAnsi="Times New Roman" w:cs="Times New Roman"/>
          <w:b/>
          <w:bCs/>
          <w:sz w:val="22"/>
          <w:szCs w:val="22"/>
        </w:rPr>
        <w:t>.  201</w:t>
      </w:r>
      <w:r>
        <w:rPr>
          <w:rStyle w:val="Normal1"/>
          <w:rFonts w:ascii="Times New Roman" w:hAnsi="Times New Roman" w:cs="Times New Roman"/>
          <w:b/>
          <w:bCs/>
          <w:sz w:val="22"/>
          <w:szCs w:val="22"/>
        </w:rPr>
        <w:t>9</w:t>
      </w:r>
      <w:r w:rsidR="00C60235" w:rsidRPr="004D6B98">
        <w:rPr>
          <w:rStyle w:val="Normal1"/>
          <w:rFonts w:ascii="Times New Roman" w:hAnsi="Times New Roman" w:cs="Times New Roman"/>
          <w:b/>
          <w:bCs/>
          <w:sz w:val="22"/>
          <w:szCs w:val="22"/>
        </w:rPr>
        <w:t xml:space="preserve"> YILI PROJE UYGULAMALARI </w:t>
      </w:r>
    </w:p>
    <w:p w:rsidR="00C60235" w:rsidRPr="004D6B98" w:rsidRDefault="00C60235" w:rsidP="000135CC">
      <w:pPr>
        <w:ind w:hanging="436"/>
        <w:jc w:val="both"/>
        <w:rPr>
          <w:rStyle w:val="Normal1"/>
          <w:rFonts w:ascii="Times New Roman" w:hAnsi="Times New Roman" w:cs="Times New Roman"/>
          <w:b/>
          <w:bCs/>
          <w:sz w:val="22"/>
          <w:szCs w:val="22"/>
        </w:rPr>
      </w:pPr>
    </w:p>
    <w:p w:rsidR="008242A7" w:rsidRPr="00782211" w:rsidRDefault="008242A7" w:rsidP="000135CC">
      <w:pPr>
        <w:ind w:hanging="436"/>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744"/>
        <w:gridCol w:w="1763"/>
        <w:gridCol w:w="665"/>
        <w:gridCol w:w="1721"/>
        <w:gridCol w:w="1738"/>
      </w:tblGrid>
      <w:tr w:rsidR="00C60235" w:rsidRPr="008E1C75">
        <w:trPr>
          <w:trHeight w:val="369"/>
        </w:trPr>
        <w:tc>
          <w:tcPr>
            <w:tcW w:w="9072" w:type="dxa"/>
            <w:gridSpan w:val="6"/>
          </w:tcPr>
          <w:p w:rsidR="00C60235" w:rsidRPr="008E1C75" w:rsidRDefault="00C60235" w:rsidP="00C34B04">
            <w:pPr>
              <w:jc w:val="both"/>
              <w:rPr>
                <w:b/>
                <w:bCs/>
                <w:color w:val="000000"/>
              </w:rPr>
            </w:pPr>
            <w:r w:rsidRPr="008E1C75">
              <w:rPr>
                <w:b/>
                <w:bCs/>
                <w:color w:val="000000"/>
                <w:sz w:val="22"/>
                <w:szCs w:val="22"/>
              </w:rPr>
              <w:t xml:space="preserve">Proje Adı: </w:t>
            </w:r>
            <w:r w:rsidR="00C34B04">
              <w:rPr>
                <w:b/>
                <w:bCs/>
                <w:color w:val="000000"/>
                <w:sz w:val="22"/>
                <w:szCs w:val="22"/>
              </w:rPr>
              <w:t>MUHTELİF İŞLER (DOKAP)</w:t>
            </w:r>
            <w:r w:rsidR="00DE43C4">
              <w:rPr>
                <w:b/>
                <w:bCs/>
                <w:color w:val="000000"/>
                <w:sz w:val="22"/>
                <w:szCs w:val="22"/>
              </w:rPr>
              <w:t xml:space="preserve"> </w:t>
            </w:r>
          </w:p>
        </w:tc>
      </w:tr>
      <w:tr w:rsidR="00C60235" w:rsidRPr="008E1C75">
        <w:trPr>
          <w:trHeight w:val="369"/>
        </w:trPr>
        <w:tc>
          <w:tcPr>
            <w:tcW w:w="9072" w:type="dxa"/>
            <w:gridSpan w:val="6"/>
          </w:tcPr>
          <w:p w:rsidR="00C60235" w:rsidRPr="008E1C75" w:rsidRDefault="00C60235" w:rsidP="00C34B04">
            <w:pPr>
              <w:jc w:val="both"/>
              <w:rPr>
                <w:b/>
                <w:bCs/>
                <w:color w:val="000000"/>
              </w:rPr>
            </w:pPr>
            <w:r w:rsidRPr="008E1C75">
              <w:rPr>
                <w:b/>
                <w:bCs/>
                <w:color w:val="000000"/>
                <w:sz w:val="22"/>
                <w:szCs w:val="22"/>
              </w:rPr>
              <w:t xml:space="preserve">Proje No:  </w:t>
            </w:r>
            <w:r>
              <w:rPr>
                <w:b/>
                <w:bCs/>
                <w:color w:val="000000"/>
                <w:sz w:val="22"/>
                <w:szCs w:val="22"/>
              </w:rPr>
              <w:t>201</w:t>
            </w:r>
            <w:r w:rsidR="00C34B04">
              <w:rPr>
                <w:b/>
                <w:bCs/>
                <w:color w:val="000000"/>
                <w:sz w:val="22"/>
                <w:szCs w:val="22"/>
              </w:rPr>
              <w:t>9</w:t>
            </w:r>
            <w:r>
              <w:rPr>
                <w:b/>
                <w:bCs/>
                <w:color w:val="000000"/>
                <w:sz w:val="22"/>
                <w:szCs w:val="22"/>
              </w:rPr>
              <w:t>H0</w:t>
            </w:r>
            <w:r w:rsidR="004213EF">
              <w:rPr>
                <w:b/>
                <w:bCs/>
                <w:color w:val="000000"/>
                <w:sz w:val="22"/>
                <w:szCs w:val="22"/>
              </w:rPr>
              <w:t>3</w:t>
            </w:r>
            <w:r w:rsidR="00C34B04">
              <w:rPr>
                <w:b/>
                <w:bCs/>
                <w:color w:val="000000"/>
                <w:sz w:val="22"/>
                <w:szCs w:val="22"/>
              </w:rPr>
              <w:t>5850</w:t>
            </w:r>
          </w:p>
        </w:tc>
      </w:tr>
      <w:tr w:rsidR="00C60235" w:rsidRPr="008E1C75">
        <w:trPr>
          <w:trHeight w:val="584"/>
        </w:trPr>
        <w:tc>
          <w:tcPr>
            <w:tcW w:w="1441" w:type="dxa"/>
            <w:vMerge w:val="restart"/>
            <w:vAlign w:val="center"/>
          </w:tcPr>
          <w:p w:rsidR="00C60235" w:rsidRPr="008E1C75" w:rsidRDefault="00C60235" w:rsidP="004D6B98">
            <w:pPr>
              <w:jc w:val="both"/>
              <w:rPr>
                <w:b/>
                <w:bCs/>
                <w:color w:val="000000"/>
              </w:rPr>
            </w:pPr>
            <w:r w:rsidRPr="008E1C75">
              <w:rPr>
                <w:b/>
                <w:bCs/>
                <w:color w:val="000000"/>
                <w:sz w:val="22"/>
                <w:szCs w:val="22"/>
              </w:rPr>
              <w:t>Yılı</w:t>
            </w:r>
          </w:p>
        </w:tc>
        <w:tc>
          <w:tcPr>
            <w:tcW w:w="1744" w:type="dxa"/>
            <w:vMerge w:val="restart"/>
            <w:vAlign w:val="center"/>
          </w:tcPr>
          <w:p w:rsidR="00C60235" w:rsidRPr="008E1C75" w:rsidRDefault="00C60235" w:rsidP="004D6B98">
            <w:pPr>
              <w:jc w:val="both"/>
              <w:rPr>
                <w:b/>
                <w:bCs/>
                <w:color w:val="000000"/>
              </w:rPr>
            </w:pPr>
            <w:r w:rsidRPr="008E1C75">
              <w:rPr>
                <w:b/>
                <w:bCs/>
                <w:color w:val="000000"/>
                <w:sz w:val="22"/>
                <w:szCs w:val="22"/>
              </w:rPr>
              <w:t>Proje Ödeneği</w:t>
            </w:r>
          </w:p>
        </w:tc>
        <w:tc>
          <w:tcPr>
            <w:tcW w:w="2428" w:type="dxa"/>
            <w:gridSpan w:val="2"/>
            <w:vAlign w:val="center"/>
          </w:tcPr>
          <w:p w:rsidR="00C60235" w:rsidRPr="008E1C75" w:rsidRDefault="00C60235" w:rsidP="004D6B98">
            <w:pPr>
              <w:jc w:val="both"/>
              <w:rPr>
                <w:b/>
                <w:bCs/>
                <w:color w:val="000000"/>
              </w:rPr>
            </w:pPr>
            <w:r w:rsidRPr="008E1C75">
              <w:rPr>
                <w:b/>
                <w:bCs/>
                <w:color w:val="000000"/>
                <w:sz w:val="22"/>
                <w:szCs w:val="22"/>
              </w:rPr>
              <w:t>Revize Ödenek</w:t>
            </w:r>
          </w:p>
        </w:tc>
        <w:tc>
          <w:tcPr>
            <w:tcW w:w="1721" w:type="dxa"/>
            <w:vMerge w:val="restart"/>
            <w:vAlign w:val="center"/>
          </w:tcPr>
          <w:p w:rsidR="00C60235" w:rsidRPr="008E1C75" w:rsidRDefault="00C60235" w:rsidP="004D6B98">
            <w:pPr>
              <w:jc w:val="both"/>
              <w:rPr>
                <w:b/>
                <w:bCs/>
                <w:color w:val="000000"/>
              </w:rPr>
            </w:pPr>
            <w:r w:rsidRPr="008E1C75">
              <w:rPr>
                <w:b/>
                <w:bCs/>
                <w:color w:val="000000"/>
                <w:sz w:val="22"/>
                <w:szCs w:val="22"/>
              </w:rPr>
              <w:t>Harcama</w:t>
            </w:r>
          </w:p>
        </w:tc>
        <w:tc>
          <w:tcPr>
            <w:tcW w:w="1738" w:type="dxa"/>
            <w:vMerge w:val="restart"/>
            <w:vAlign w:val="center"/>
          </w:tcPr>
          <w:p w:rsidR="00C60235" w:rsidRPr="008E1C75" w:rsidRDefault="00C60235" w:rsidP="004D6B98">
            <w:pPr>
              <w:jc w:val="both"/>
              <w:rPr>
                <w:b/>
                <w:bCs/>
                <w:color w:val="000000"/>
              </w:rPr>
            </w:pPr>
            <w:r w:rsidRPr="008E1C75">
              <w:rPr>
                <w:b/>
                <w:bCs/>
                <w:color w:val="000000"/>
                <w:sz w:val="22"/>
                <w:szCs w:val="22"/>
              </w:rPr>
              <w:t xml:space="preserve">Gerçekleşme </w:t>
            </w:r>
          </w:p>
          <w:p w:rsidR="00C60235" w:rsidRPr="008E1C75" w:rsidRDefault="00C60235" w:rsidP="004D6B98">
            <w:pPr>
              <w:jc w:val="both"/>
              <w:rPr>
                <w:b/>
                <w:bCs/>
                <w:color w:val="000000"/>
              </w:rPr>
            </w:pPr>
            <w:r w:rsidRPr="008E1C75">
              <w:rPr>
                <w:b/>
                <w:bCs/>
                <w:color w:val="000000"/>
                <w:sz w:val="22"/>
                <w:szCs w:val="22"/>
              </w:rPr>
              <w:t>Oranı (%)</w:t>
            </w:r>
          </w:p>
        </w:tc>
      </w:tr>
      <w:tr w:rsidR="00C60235" w:rsidRPr="008E1C75">
        <w:trPr>
          <w:trHeight w:val="390"/>
        </w:trPr>
        <w:tc>
          <w:tcPr>
            <w:tcW w:w="1441" w:type="dxa"/>
            <w:vMerge/>
            <w:vAlign w:val="center"/>
          </w:tcPr>
          <w:p w:rsidR="00C60235" w:rsidRPr="008E1C75" w:rsidRDefault="00C60235" w:rsidP="004D6B98">
            <w:pPr>
              <w:jc w:val="both"/>
              <w:rPr>
                <w:b/>
                <w:bCs/>
                <w:color w:val="000000"/>
              </w:rPr>
            </w:pPr>
          </w:p>
        </w:tc>
        <w:tc>
          <w:tcPr>
            <w:tcW w:w="1744" w:type="dxa"/>
            <w:vMerge/>
            <w:vAlign w:val="center"/>
          </w:tcPr>
          <w:p w:rsidR="00C60235" w:rsidRPr="008E1C75" w:rsidRDefault="00C60235" w:rsidP="004D6B98">
            <w:pPr>
              <w:jc w:val="both"/>
              <w:rPr>
                <w:b/>
                <w:bCs/>
                <w:color w:val="000000"/>
              </w:rPr>
            </w:pPr>
          </w:p>
        </w:tc>
        <w:tc>
          <w:tcPr>
            <w:tcW w:w="1763" w:type="dxa"/>
            <w:vAlign w:val="center"/>
          </w:tcPr>
          <w:p w:rsidR="00C60235" w:rsidRPr="008E1C75" w:rsidRDefault="00C60235" w:rsidP="004D6B98">
            <w:pPr>
              <w:jc w:val="both"/>
              <w:rPr>
                <w:b/>
                <w:bCs/>
                <w:color w:val="000000"/>
              </w:rPr>
            </w:pPr>
          </w:p>
        </w:tc>
        <w:tc>
          <w:tcPr>
            <w:tcW w:w="665" w:type="dxa"/>
            <w:vAlign w:val="center"/>
          </w:tcPr>
          <w:p w:rsidR="00C60235" w:rsidRPr="008E1C75" w:rsidRDefault="00C60235" w:rsidP="004D6B98">
            <w:pPr>
              <w:jc w:val="both"/>
              <w:rPr>
                <w:b/>
                <w:bCs/>
                <w:color w:val="000000"/>
              </w:rPr>
            </w:pPr>
          </w:p>
        </w:tc>
        <w:tc>
          <w:tcPr>
            <w:tcW w:w="1721" w:type="dxa"/>
            <w:vMerge/>
            <w:vAlign w:val="center"/>
          </w:tcPr>
          <w:p w:rsidR="00C60235" w:rsidRPr="008E1C75" w:rsidRDefault="00C60235" w:rsidP="004D6B98">
            <w:pPr>
              <w:jc w:val="both"/>
              <w:rPr>
                <w:b/>
                <w:bCs/>
                <w:color w:val="000000"/>
              </w:rPr>
            </w:pPr>
          </w:p>
        </w:tc>
        <w:tc>
          <w:tcPr>
            <w:tcW w:w="1738" w:type="dxa"/>
            <w:vMerge/>
            <w:vAlign w:val="center"/>
          </w:tcPr>
          <w:p w:rsidR="00C60235" w:rsidRPr="008E1C75" w:rsidRDefault="00C60235" w:rsidP="004D6B98">
            <w:pPr>
              <w:jc w:val="both"/>
              <w:rPr>
                <w:b/>
                <w:bCs/>
                <w:color w:val="000000"/>
              </w:rPr>
            </w:pPr>
          </w:p>
        </w:tc>
      </w:tr>
      <w:tr w:rsidR="00C60235" w:rsidRPr="008E1C75" w:rsidTr="00AB7E86">
        <w:trPr>
          <w:trHeight w:val="730"/>
        </w:trPr>
        <w:tc>
          <w:tcPr>
            <w:tcW w:w="1441" w:type="dxa"/>
            <w:vAlign w:val="center"/>
          </w:tcPr>
          <w:p w:rsidR="00C60235" w:rsidRPr="008E1C75" w:rsidRDefault="00C60235" w:rsidP="004213EF">
            <w:pPr>
              <w:jc w:val="both"/>
              <w:rPr>
                <w:b/>
                <w:bCs/>
                <w:color w:val="000000"/>
              </w:rPr>
            </w:pPr>
            <w:r w:rsidRPr="008E1C75">
              <w:rPr>
                <w:b/>
                <w:bCs/>
                <w:color w:val="000000"/>
                <w:sz w:val="22"/>
                <w:szCs w:val="22"/>
              </w:rPr>
              <w:t>201</w:t>
            </w:r>
            <w:r w:rsidR="00C34B04">
              <w:rPr>
                <w:b/>
                <w:bCs/>
                <w:color w:val="000000"/>
                <w:sz w:val="22"/>
                <w:szCs w:val="22"/>
              </w:rPr>
              <w:t>9</w:t>
            </w:r>
          </w:p>
        </w:tc>
        <w:tc>
          <w:tcPr>
            <w:tcW w:w="1744" w:type="dxa"/>
            <w:vAlign w:val="center"/>
          </w:tcPr>
          <w:p w:rsidR="00C60235" w:rsidRPr="008E1C75" w:rsidRDefault="003B1833" w:rsidP="00C34B04">
            <w:pPr>
              <w:jc w:val="both"/>
              <w:rPr>
                <w:b/>
                <w:bCs/>
                <w:color w:val="000000"/>
                <w:sz w:val="20"/>
                <w:szCs w:val="20"/>
              </w:rPr>
            </w:pPr>
            <w:r>
              <w:rPr>
                <w:rFonts w:ascii="AbakuTLSymSans" w:hAnsi="AbakuTLSymSans"/>
                <w:b/>
                <w:bCs/>
                <w:color w:val="000000"/>
                <w:sz w:val="22"/>
                <w:szCs w:val="22"/>
              </w:rPr>
              <w:t xml:space="preserve">¨ </w:t>
            </w:r>
            <w:r w:rsidR="00C34B04" w:rsidRPr="00C34B04">
              <w:rPr>
                <w:b/>
                <w:bCs/>
                <w:color w:val="000000"/>
                <w:sz w:val="22"/>
                <w:szCs w:val="20"/>
              </w:rPr>
              <w:t>1.300</w:t>
            </w:r>
            <w:r w:rsidR="00C60235" w:rsidRPr="00C34B04">
              <w:rPr>
                <w:b/>
                <w:bCs/>
                <w:color w:val="000000"/>
                <w:sz w:val="22"/>
                <w:szCs w:val="20"/>
              </w:rPr>
              <w:t xml:space="preserve">.000,00 </w:t>
            </w:r>
          </w:p>
        </w:tc>
        <w:tc>
          <w:tcPr>
            <w:tcW w:w="1763" w:type="dxa"/>
            <w:vAlign w:val="center"/>
          </w:tcPr>
          <w:p w:rsidR="00C60235" w:rsidRPr="00A0284E" w:rsidRDefault="00C60235" w:rsidP="001F6ACC">
            <w:pPr>
              <w:jc w:val="both"/>
              <w:rPr>
                <w:b/>
                <w:bCs/>
                <w:color w:val="FF0000"/>
                <w:sz w:val="20"/>
                <w:szCs w:val="20"/>
              </w:rPr>
            </w:pPr>
          </w:p>
        </w:tc>
        <w:tc>
          <w:tcPr>
            <w:tcW w:w="665" w:type="dxa"/>
            <w:vAlign w:val="center"/>
          </w:tcPr>
          <w:p w:rsidR="00C60235" w:rsidRPr="00A0284E" w:rsidRDefault="00C60235" w:rsidP="004D6B98">
            <w:pPr>
              <w:jc w:val="both"/>
              <w:rPr>
                <w:b/>
                <w:bCs/>
                <w:color w:val="FF0000"/>
                <w:sz w:val="20"/>
                <w:szCs w:val="20"/>
              </w:rPr>
            </w:pPr>
          </w:p>
        </w:tc>
        <w:tc>
          <w:tcPr>
            <w:tcW w:w="1721" w:type="dxa"/>
            <w:vAlign w:val="center"/>
          </w:tcPr>
          <w:p w:rsidR="00C60235" w:rsidRPr="00AB7E86" w:rsidRDefault="003B1833" w:rsidP="008A4BD6">
            <w:pPr>
              <w:jc w:val="both"/>
              <w:rPr>
                <w:b/>
                <w:bCs/>
              </w:rPr>
            </w:pPr>
            <w:r>
              <w:rPr>
                <w:rFonts w:ascii="AbakuTLSymSans" w:hAnsi="AbakuTLSymSans"/>
                <w:b/>
                <w:bCs/>
                <w:color w:val="000000"/>
                <w:sz w:val="22"/>
                <w:szCs w:val="22"/>
              </w:rPr>
              <w:t xml:space="preserve">¨ </w:t>
            </w:r>
            <w:r w:rsidR="00C34B04" w:rsidRPr="00C34B04">
              <w:rPr>
                <w:rStyle w:val="Normal1"/>
                <w:rFonts w:ascii="Times New Roman" w:hAnsi="Times New Roman" w:cs="Times New Roman"/>
                <w:b/>
                <w:sz w:val="22"/>
                <w:szCs w:val="22"/>
              </w:rPr>
              <w:t>1.247.781,34</w:t>
            </w:r>
          </w:p>
        </w:tc>
        <w:tc>
          <w:tcPr>
            <w:tcW w:w="1738" w:type="dxa"/>
            <w:vAlign w:val="center"/>
          </w:tcPr>
          <w:p w:rsidR="00C60235" w:rsidRPr="00AB7E86" w:rsidRDefault="00AB7E86" w:rsidP="00C34B04">
            <w:pPr>
              <w:jc w:val="center"/>
              <w:rPr>
                <w:b/>
                <w:bCs/>
                <w:color w:val="FF0000"/>
                <w:sz w:val="20"/>
                <w:szCs w:val="20"/>
              </w:rPr>
            </w:pPr>
            <w:r w:rsidRPr="00AB7E86">
              <w:rPr>
                <w:b/>
                <w:sz w:val="22"/>
                <w:szCs w:val="22"/>
              </w:rPr>
              <w:t xml:space="preserve">% </w:t>
            </w:r>
            <w:r w:rsidR="00C34B04">
              <w:rPr>
                <w:b/>
                <w:sz w:val="22"/>
                <w:szCs w:val="22"/>
              </w:rPr>
              <w:t>95,98</w:t>
            </w:r>
          </w:p>
        </w:tc>
      </w:tr>
    </w:tbl>
    <w:p w:rsidR="00C60235" w:rsidRDefault="00C60235" w:rsidP="000135CC">
      <w:pPr>
        <w:ind w:hanging="436"/>
        <w:jc w:val="both"/>
        <w:rPr>
          <w:sz w:val="22"/>
          <w:szCs w:val="22"/>
        </w:rPr>
      </w:pPr>
    </w:p>
    <w:p w:rsidR="00E962EA" w:rsidRDefault="00E962EA" w:rsidP="000135CC">
      <w:pPr>
        <w:ind w:hanging="436"/>
        <w:jc w:val="both"/>
        <w:rPr>
          <w:sz w:val="22"/>
          <w:szCs w:val="22"/>
        </w:rPr>
      </w:pPr>
      <w:r>
        <w:rPr>
          <w:sz w:val="22"/>
          <w:szCs w:val="22"/>
        </w:rPr>
        <w:tab/>
      </w:r>
    </w:p>
    <w:p w:rsidR="00C60235" w:rsidRDefault="00C60235" w:rsidP="00E962EA">
      <w:pPr>
        <w:ind w:firstLine="708"/>
        <w:jc w:val="both"/>
        <w:rPr>
          <w:sz w:val="22"/>
          <w:szCs w:val="22"/>
        </w:rPr>
      </w:pPr>
      <w:r w:rsidRPr="00782211">
        <w:rPr>
          <w:sz w:val="22"/>
          <w:szCs w:val="22"/>
        </w:rPr>
        <w:t>20</w:t>
      </w:r>
      <w:r>
        <w:rPr>
          <w:sz w:val="22"/>
          <w:szCs w:val="22"/>
        </w:rPr>
        <w:t>1</w:t>
      </w:r>
      <w:r w:rsidR="00C34B04">
        <w:rPr>
          <w:sz w:val="22"/>
          <w:szCs w:val="22"/>
        </w:rPr>
        <w:t>9</w:t>
      </w:r>
      <w:r w:rsidRPr="00782211">
        <w:rPr>
          <w:sz w:val="22"/>
          <w:szCs w:val="22"/>
        </w:rPr>
        <w:t xml:space="preserve"> yılında </w:t>
      </w:r>
      <w:r w:rsidR="00C34B04" w:rsidRPr="00C34B04">
        <w:rPr>
          <w:bCs/>
          <w:color w:val="000000"/>
          <w:sz w:val="22"/>
          <w:szCs w:val="22"/>
        </w:rPr>
        <w:t>2019H035850</w:t>
      </w:r>
      <w:r w:rsidR="004213EF">
        <w:rPr>
          <w:color w:val="000000"/>
          <w:sz w:val="22"/>
          <w:szCs w:val="22"/>
        </w:rPr>
        <w:t xml:space="preserve"> </w:t>
      </w:r>
      <w:proofErr w:type="spellStart"/>
      <w:r w:rsidRPr="00782211">
        <w:rPr>
          <w:color w:val="000000"/>
          <w:sz w:val="22"/>
          <w:szCs w:val="22"/>
        </w:rPr>
        <w:t>nolu</w:t>
      </w:r>
      <w:proofErr w:type="spellEnd"/>
      <w:r w:rsidR="00D50B3A">
        <w:rPr>
          <w:color w:val="000000"/>
          <w:sz w:val="22"/>
          <w:szCs w:val="22"/>
        </w:rPr>
        <w:t xml:space="preserve"> </w:t>
      </w:r>
      <w:r>
        <w:rPr>
          <w:sz w:val="22"/>
          <w:szCs w:val="22"/>
        </w:rPr>
        <w:t xml:space="preserve">proje kapsamında </w:t>
      </w:r>
      <w:r w:rsidR="00C34B04">
        <w:rPr>
          <w:sz w:val="22"/>
          <w:szCs w:val="22"/>
        </w:rPr>
        <w:t>Mamul Mal</w:t>
      </w:r>
      <w:r w:rsidR="00DE43C4">
        <w:rPr>
          <w:sz w:val="22"/>
          <w:szCs w:val="22"/>
        </w:rPr>
        <w:t xml:space="preserve"> Alımlarına</w:t>
      </w:r>
      <w:r w:rsidRPr="00782211">
        <w:rPr>
          <w:sz w:val="22"/>
          <w:szCs w:val="22"/>
        </w:rPr>
        <w:t xml:space="preserve"> ilişkin olarak ayrılan </w:t>
      </w:r>
      <w:r w:rsidR="003B1833" w:rsidRPr="00C34B04">
        <w:rPr>
          <w:rFonts w:ascii="AbakuTLSymSans" w:hAnsi="AbakuTLSymSans"/>
          <w:bCs/>
          <w:color w:val="000000"/>
          <w:sz w:val="20"/>
          <w:szCs w:val="20"/>
        </w:rPr>
        <w:t>¨</w:t>
      </w:r>
      <w:r w:rsidR="00C34B04" w:rsidRPr="00C34B04">
        <w:rPr>
          <w:bCs/>
          <w:color w:val="000000"/>
          <w:sz w:val="22"/>
          <w:szCs w:val="20"/>
        </w:rPr>
        <w:t xml:space="preserve">1.300.000,00 </w:t>
      </w:r>
      <w:r>
        <w:rPr>
          <w:sz w:val="22"/>
          <w:szCs w:val="22"/>
        </w:rPr>
        <w:t>tutarındaki</w:t>
      </w:r>
      <w:r w:rsidR="00D50B3A">
        <w:rPr>
          <w:sz w:val="22"/>
          <w:szCs w:val="22"/>
        </w:rPr>
        <w:t xml:space="preserve"> </w:t>
      </w:r>
      <w:r w:rsidRPr="00C34B04">
        <w:rPr>
          <w:sz w:val="22"/>
          <w:szCs w:val="22"/>
        </w:rPr>
        <w:t>ödeneğin</w:t>
      </w:r>
      <w:r w:rsidR="00D50B3A" w:rsidRPr="00C34B04">
        <w:rPr>
          <w:sz w:val="22"/>
          <w:szCs w:val="22"/>
        </w:rPr>
        <w:t xml:space="preserve"> </w:t>
      </w:r>
      <w:r w:rsidR="003B1833" w:rsidRPr="00C34B04">
        <w:rPr>
          <w:rFonts w:ascii="AbakuTLSymSans" w:hAnsi="AbakuTLSymSans"/>
          <w:bCs/>
          <w:color w:val="000000"/>
          <w:sz w:val="20"/>
          <w:szCs w:val="20"/>
        </w:rPr>
        <w:t>¨</w:t>
      </w:r>
      <w:r w:rsidR="00C34B04" w:rsidRPr="00C34B04">
        <w:rPr>
          <w:rStyle w:val="Normal1"/>
          <w:rFonts w:ascii="Times New Roman" w:hAnsi="Times New Roman" w:cs="Times New Roman"/>
          <w:sz w:val="22"/>
          <w:szCs w:val="22"/>
        </w:rPr>
        <w:t>1.247.781,34</w:t>
      </w:r>
      <w:r w:rsidR="00D50B3A" w:rsidRPr="00C34B04">
        <w:rPr>
          <w:bCs/>
          <w:sz w:val="20"/>
          <w:szCs w:val="20"/>
        </w:rPr>
        <w:t>’</w:t>
      </w:r>
      <w:r w:rsidR="00AB7E86" w:rsidRPr="00C34B04">
        <w:rPr>
          <w:bCs/>
          <w:sz w:val="20"/>
          <w:szCs w:val="20"/>
        </w:rPr>
        <w:t>l</w:t>
      </w:r>
      <w:r w:rsidR="00427736" w:rsidRPr="00C34B04">
        <w:rPr>
          <w:bCs/>
          <w:sz w:val="20"/>
          <w:szCs w:val="20"/>
        </w:rPr>
        <w:t>ü</w:t>
      </w:r>
      <w:r w:rsidR="00AB7E86" w:rsidRPr="00C34B04">
        <w:rPr>
          <w:bCs/>
          <w:sz w:val="20"/>
          <w:szCs w:val="20"/>
        </w:rPr>
        <w:t>k</w:t>
      </w:r>
      <w:r w:rsidR="00AB7E86" w:rsidRPr="00AB7E86">
        <w:rPr>
          <w:bCs/>
          <w:sz w:val="20"/>
          <w:szCs w:val="20"/>
        </w:rPr>
        <w:t xml:space="preserve"> kısmı</w:t>
      </w:r>
      <w:r w:rsidR="00A21133">
        <w:rPr>
          <w:bCs/>
          <w:sz w:val="20"/>
          <w:szCs w:val="20"/>
        </w:rPr>
        <w:t xml:space="preserve"> </w:t>
      </w:r>
      <w:r w:rsidRPr="00782211">
        <w:rPr>
          <w:sz w:val="22"/>
          <w:szCs w:val="22"/>
        </w:rPr>
        <w:t>harcanarak, Üniversitemiz birimlerinin ihtiyacı</w:t>
      </w:r>
      <w:r w:rsidR="00BF3478">
        <w:rPr>
          <w:sz w:val="22"/>
          <w:szCs w:val="22"/>
        </w:rPr>
        <w:t xml:space="preserve"> olan </w:t>
      </w:r>
      <w:r w:rsidR="00DE43C4">
        <w:rPr>
          <w:sz w:val="22"/>
          <w:szCs w:val="22"/>
        </w:rPr>
        <w:t>büro mefruşatı ve donanımlar</w:t>
      </w:r>
      <w:r w:rsidR="00BF3478">
        <w:rPr>
          <w:sz w:val="22"/>
          <w:szCs w:val="22"/>
        </w:rPr>
        <w:t xml:space="preserve"> alınmış</w:t>
      </w:r>
      <w:r>
        <w:rPr>
          <w:sz w:val="22"/>
          <w:szCs w:val="22"/>
        </w:rPr>
        <w:t xml:space="preserve"> olup, gerçekleşme oranı </w:t>
      </w:r>
      <w:r w:rsidRPr="006F5F19">
        <w:rPr>
          <w:sz w:val="22"/>
          <w:szCs w:val="22"/>
        </w:rPr>
        <w:t xml:space="preserve">% </w:t>
      </w:r>
      <w:r w:rsidR="006F5F19" w:rsidRPr="006F5F19">
        <w:rPr>
          <w:sz w:val="22"/>
          <w:szCs w:val="22"/>
        </w:rPr>
        <w:t>95,98</w:t>
      </w:r>
      <w:r w:rsidR="006F5F19">
        <w:rPr>
          <w:b/>
          <w:sz w:val="22"/>
          <w:szCs w:val="22"/>
        </w:rPr>
        <w:t xml:space="preserve"> </w:t>
      </w:r>
      <w:r w:rsidRPr="00782211">
        <w:rPr>
          <w:sz w:val="22"/>
          <w:szCs w:val="22"/>
        </w:rPr>
        <w:t>olmuştur.</w:t>
      </w:r>
    </w:p>
    <w:p w:rsidR="00B9621F" w:rsidRDefault="00B9621F" w:rsidP="004363C8">
      <w:pPr>
        <w:ind w:left="360" w:firstLine="348"/>
        <w:jc w:val="both"/>
        <w:rPr>
          <w:color w:val="000000"/>
          <w:sz w:val="22"/>
          <w:szCs w:val="22"/>
        </w:rPr>
      </w:pPr>
    </w:p>
    <w:p w:rsidR="00CA0ECA" w:rsidRDefault="00CA0ECA" w:rsidP="000135CC">
      <w:pPr>
        <w:ind w:hanging="436"/>
        <w:jc w:val="both"/>
        <w:rPr>
          <w:b/>
          <w:bCs/>
          <w:sz w:val="20"/>
          <w:szCs w:val="20"/>
        </w:rPr>
      </w:pPr>
    </w:p>
    <w:p w:rsidR="00C60235" w:rsidRPr="00C34B04" w:rsidRDefault="006F5F19" w:rsidP="00273A8E">
      <w:pPr>
        <w:jc w:val="both"/>
        <w:rPr>
          <w:b/>
          <w:sz w:val="20"/>
          <w:szCs w:val="22"/>
        </w:rPr>
      </w:pPr>
      <w:r>
        <w:rPr>
          <w:b/>
          <w:sz w:val="20"/>
          <w:szCs w:val="22"/>
        </w:rPr>
        <w:t xml:space="preserve">4. </w:t>
      </w:r>
      <w:r w:rsidR="00C34B04" w:rsidRPr="00C34B04">
        <w:rPr>
          <w:b/>
          <w:sz w:val="20"/>
          <w:szCs w:val="22"/>
        </w:rPr>
        <w:t xml:space="preserve"> ÖNERİLER</w:t>
      </w:r>
    </w:p>
    <w:p w:rsidR="00273A8E" w:rsidRDefault="00273A8E" w:rsidP="002A5085">
      <w:pPr>
        <w:jc w:val="both"/>
        <w:rPr>
          <w:sz w:val="22"/>
          <w:szCs w:val="22"/>
        </w:rPr>
      </w:pPr>
    </w:p>
    <w:p w:rsidR="00257A04" w:rsidRDefault="006F5F19" w:rsidP="00BB5553">
      <w:pPr>
        <w:ind w:firstLine="708"/>
        <w:jc w:val="both"/>
        <w:rPr>
          <w:sz w:val="22"/>
          <w:szCs w:val="22"/>
        </w:rPr>
      </w:pPr>
      <w:r>
        <w:rPr>
          <w:sz w:val="22"/>
          <w:szCs w:val="22"/>
        </w:rPr>
        <w:t xml:space="preserve">Kurumlar </w:t>
      </w:r>
      <w:r w:rsidR="00BB5553">
        <w:rPr>
          <w:sz w:val="22"/>
          <w:szCs w:val="22"/>
        </w:rPr>
        <w:t xml:space="preserve">arası koordinasyonsuzluktan kaynaklanan proje ve yatırımların zamanında yapılmasına </w:t>
      </w:r>
      <w:r w:rsidR="008D7858">
        <w:rPr>
          <w:sz w:val="22"/>
          <w:szCs w:val="22"/>
        </w:rPr>
        <w:t>imkân</w:t>
      </w:r>
      <w:r w:rsidR="00BB5553">
        <w:rPr>
          <w:sz w:val="22"/>
          <w:szCs w:val="22"/>
        </w:rPr>
        <w:t xml:space="preserve"> tanıyacak ödenek ve kalifiye eleman temininde yaşanan güçlüklerden dolayı gelişimin yeterli ve istenilen ölçüde tamamlanamaması nedeniyle maliyet artışına sebep olmaktadır. Devlet ve kamu </w:t>
      </w:r>
      <w:r w:rsidR="001779CB">
        <w:rPr>
          <w:sz w:val="22"/>
          <w:szCs w:val="22"/>
        </w:rPr>
        <w:t>bürokrasinin</w:t>
      </w:r>
      <w:r w:rsidR="00BB5553">
        <w:rPr>
          <w:sz w:val="22"/>
          <w:szCs w:val="22"/>
        </w:rPr>
        <w:t xml:space="preserve"> aşırı yoğun ve işlevsellikten uzak çözüm önerilerine kapalı tekdüzen yönetim anlayışı çerçevesinde yeniliğe ve saydamlığa kapalı yönetim </w:t>
      </w:r>
      <w:r w:rsidR="00257A04">
        <w:rPr>
          <w:sz w:val="22"/>
          <w:szCs w:val="22"/>
        </w:rPr>
        <w:t>sergilenmesi. Kaynakların</w:t>
      </w:r>
      <w:r w:rsidR="00BB5553">
        <w:rPr>
          <w:sz w:val="22"/>
          <w:szCs w:val="22"/>
        </w:rPr>
        <w:t xml:space="preserve"> etkin, etkili ve verimli kullanılması aşamasında karşılaşılan sorunlar. Mali mevzuat ve </w:t>
      </w:r>
      <w:r w:rsidR="00257A04">
        <w:rPr>
          <w:sz w:val="22"/>
          <w:szCs w:val="22"/>
        </w:rPr>
        <w:t>idari mevzuattan kaynaklanan gecikmeler. Hiyerarşik düzen içerisinde yetki devrinin yeterince kullanılmaması sonucunda toplam kalite yönetiminde tam uyumun sağlanamamasıyla karşılaşılmaktadır.</w:t>
      </w:r>
    </w:p>
    <w:p w:rsidR="00273A8E" w:rsidRDefault="00257A04" w:rsidP="00BB5553">
      <w:pPr>
        <w:ind w:firstLine="708"/>
        <w:jc w:val="both"/>
        <w:rPr>
          <w:sz w:val="22"/>
          <w:szCs w:val="22"/>
        </w:rPr>
      </w:pPr>
      <w:r>
        <w:rPr>
          <w:sz w:val="22"/>
          <w:szCs w:val="22"/>
        </w:rPr>
        <w:t xml:space="preserve">Çözüm Önerileri; Alınan kararların zamanında uygulanmasının sağlanması, otokontrol mekanizmalarının hızlı etkili ve verimli bir şekilde önem durumlarına göre işlevsellik kazandırılması. Mevzuata uygun iş ve işlemler öncelik sırasına göre hayata geçirilmeli, plan programa uygun sıra ve hedef şaşırtmadan sonuca ulaşılacak yollar izlenmelidir. İdarenin </w:t>
      </w:r>
      <w:proofErr w:type="gramStart"/>
      <w:r>
        <w:rPr>
          <w:sz w:val="22"/>
          <w:szCs w:val="22"/>
        </w:rPr>
        <w:t>misyon</w:t>
      </w:r>
      <w:proofErr w:type="gramEnd"/>
      <w:r>
        <w:rPr>
          <w:sz w:val="22"/>
          <w:szCs w:val="22"/>
        </w:rPr>
        <w:t xml:space="preserve"> ve vizyonuna yakışır şekilde hareket edilmeli bunun </w:t>
      </w:r>
      <w:r w:rsidR="000D74E3">
        <w:rPr>
          <w:sz w:val="22"/>
          <w:szCs w:val="22"/>
        </w:rPr>
        <w:t>için fayda</w:t>
      </w:r>
      <w:r>
        <w:rPr>
          <w:sz w:val="22"/>
          <w:szCs w:val="22"/>
        </w:rPr>
        <w:t xml:space="preserve"> analizi yapılarak oluşabilecek olumsuzluklara önceden tedbir almak, kurumlar arası koordinasyon maksimum düzeyde tutulmalı makine</w:t>
      </w:r>
      <w:r w:rsidR="00E962EA">
        <w:rPr>
          <w:sz w:val="22"/>
          <w:szCs w:val="22"/>
        </w:rPr>
        <w:t>,</w:t>
      </w:r>
      <w:r>
        <w:rPr>
          <w:sz w:val="22"/>
          <w:szCs w:val="22"/>
        </w:rPr>
        <w:t xml:space="preserve"> teçhizat</w:t>
      </w:r>
      <w:r w:rsidR="00E962EA">
        <w:rPr>
          <w:sz w:val="22"/>
          <w:szCs w:val="22"/>
        </w:rPr>
        <w:t xml:space="preserve"> ve</w:t>
      </w:r>
      <w:r>
        <w:rPr>
          <w:sz w:val="22"/>
          <w:szCs w:val="22"/>
        </w:rPr>
        <w:t xml:space="preserve"> teknik olarak en üst seviyede etkili olarak </w:t>
      </w:r>
      <w:r w:rsidR="00F5158A">
        <w:rPr>
          <w:sz w:val="22"/>
          <w:szCs w:val="22"/>
        </w:rPr>
        <w:t>kullanılmalıdır. Yetişmiş</w:t>
      </w:r>
      <w:r w:rsidR="008A40C9">
        <w:rPr>
          <w:sz w:val="22"/>
          <w:szCs w:val="22"/>
        </w:rPr>
        <w:t xml:space="preserve"> insan gücüne dayanan ve mevcut personelin bilgi ve deneyiminin arttırılması için güncel teknolojinin takip edilmesi, değişen</w:t>
      </w:r>
      <w:r w:rsidR="001D2E9B">
        <w:rPr>
          <w:sz w:val="22"/>
          <w:szCs w:val="22"/>
        </w:rPr>
        <w:t xml:space="preserve"> </w:t>
      </w:r>
      <w:r w:rsidR="008A40C9">
        <w:rPr>
          <w:sz w:val="22"/>
          <w:szCs w:val="22"/>
        </w:rPr>
        <w:t>mevzuata uyum sağlanması için personele gerekli bilgi ve eğitimin belirli periyotlarla</w:t>
      </w:r>
      <w:r w:rsidR="001D2E9B">
        <w:rPr>
          <w:sz w:val="22"/>
          <w:szCs w:val="22"/>
        </w:rPr>
        <w:t xml:space="preserve"> </w:t>
      </w:r>
      <w:r w:rsidR="00F5158A">
        <w:rPr>
          <w:sz w:val="22"/>
          <w:szCs w:val="22"/>
        </w:rPr>
        <w:t>hızlı, etkili</w:t>
      </w:r>
      <w:r w:rsidR="008A40C9">
        <w:rPr>
          <w:sz w:val="22"/>
          <w:szCs w:val="22"/>
        </w:rPr>
        <w:t xml:space="preserve"> ve doğru olarak verilmesinin sağlanması gerekmektedir.</w:t>
      </w:r>
    </w:p>
    <w:p w:rsidR="00273A8E" w:rsidRDefault="00273A8E" w:rsidP="002A5085">
      <w:pPr>
        <w:jc w:val="both"/>
        <w:rPr>
          <w:sz w:val="22"/>
          <w:szCs w:val="22"/>
        </w:rPr>
      </w:pPr>
    </w:p>
    <w:p w:rsidR="00C60235" w:rsidRDefault="00C60235" w:rsidP="002A5085">
      <w:pPr>
        <w:jc w:val="both"/>
        <w:rPr>
          <w:sz w:val="22"/>
          <w:szCs w:val="22"/>
        </w:rPr>
      </w:pPr>
      <w:r>
        <w:rPr>
          <w:sz w:val="22"/>
          <w:szCs w:val="22"/>
        </w:rPr>
        <w:t xml:space="preserve">                                                                                                                         </w:t>
      </w:r>
      <w:r w:rsidR="00FE68D2">
        <w:rPr>
          <w:sz w:val="22"/>
          <w:szCs w:val="22"/>
        </w:rPr>
        <w:t xml:space="preserve">    Hakan TOKSOY</w:t>
      </w:r>
    </w:p>
    <w:p w:rsidR="00FE68D2" w:rsidRPr="00567DEE" w:rsidRDefault="008D7858" w:rsidP="00567DEE">
      <w:pPr>
        <w:jc w:val="center"/>
        <w:rPr>
          <w:sz w:val="22"/>
          <w:szCs w:val="22"/>
        </w:rPr>
      </w:pPr>
      <w:r>
        <w:rPr>
          <w:sz w:val="22"/>
          <w:szCs w:val="22"/>
        </w:rPr>
        <w:t xml:space="preserve"> </w:t>
      </w:r>
      <w:r w:rsidR="001D2E9B">
        <w:rPr>
          <w:sz w:val="22"/>
          <w:szCs w:val="22"/>
        </w:rPr>
        <w:t xml:space="preserve">                                                                                          </w:t>
      </w:r>
      <w:r w:rsidR="00DC436F">
        <w:rPr>
          <w:sz w:val="22"/>
          <w:szCs w:val="22"/>
        </w:rPr>
        <w:t xml:space="preserve">           </w:t>
      </w:r>
      <w:r w:rsidR="001D2E9B">
        <w:rPr>
          <w:sz w:val="22"/>
          <w:szCs w:val="22"/>
        </w:rPr>
        <w:t xml:space="preserve"> </w:t>
      </w:r>
      <w:r w:rsidR="00567DEE">
        <w:rPr>
          <w:sz w:val="22"/>
          <w:szCs w:val="22"/>
        </w:rPr>
        <w:t>Daire Başkanı</w:t>
      </w:r>
      <w:bookmarkStart w:id="0" w:name="_GoBack"/>
      <w:bookmarkEnd w:id="0"/>
    </w:p>
    <w:sectPr w:rsidR="00FE68D2" w:rsidRPr="00567DEE" w:rsidSect="00B9621F">
      <w:headerReference w:type="default" r:id="rId9"/>
      <w:footerReference w:type="even" r:id="rId10"/>
      <w:footerReference w:type="default" r:id="rId11"/>
      <w:pgSz w:w="11906" w:h="16838"/>
      <w:pgMar w:top="540" w:right="849" w:bottom="1258"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76" w:rsidRDefault="00201576">
      <w:r>
        <w:separator/>
      </w:r>
    </w:p>
  </w:endnote>
  <w:endnote w:type="continuationSeparator" w:id="0">
    <w:p w:rsidR="00201576" w:rsidRDefault="0020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R Arial">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bakuTLSymSans">
    <w:altName w:val="Cambria Math"/>
    <w:panose1 w:val="02000503000000000000"/>
    <w:charset w:val="A2"/>
    <w:family w:val="auto"/>
    <w:pitch w:val="variable"/>
    <w:sig w:usb0="8000006F" w:usb1="000001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87" w:rsidRDefault="00B47C5E" w:rsidP="00A125AF">
    <w:pPr>
      <w:pStyle w:val="Altbilgi"/>
      <w:framePr w:wrap="around" w:vAnchor="text" w:hAnchor="margin" w:xAlign="center" w:y="1"/>
      <w:rPr>
        <w:rStyle w:val="SayfaNumaras"/>
      </w:rPr>
    </w:pPr>
    <w:r>
      <w:rPr>
        <w:rStyle w:val="SayfaNumaras"/>
      </w:rPr>
      <w:fldChar w:fldCharType="begin"/>
    </w:r>
    <w:r w:rsidR="00645787">
      <w:rPr>
        <w:rStyle w:val="SayfaNumaras"/>
      </w:rPr>
      <w:instrText xml:space="preserve">PAGE  </w:instrText>
    </w:r>
    <w:r>
      <w:rPr>
        <w:rStyle w:val="SayfaNumaras"/>
      </w:rPr>
      <w:fldChar w:fldCharType="end"/>
    </w:r>
  </w:p>
  <w:p w:rsidR="00645787" w:rsidRDefault="00645787" w:rsidP="00454B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87" w:rsidRDefault="00B47C5E" w:rsidP="00A125AF">
    <w:pPr>
      <w:pStyle w:val="Altbilgi"/>
      <w:framePr w:wrap="around" w:vAnchor="text" w:hAnchor="margin" w:xAlign="center" w:y="1"/>
      <w:rPr>
        <w:rStyle w:val="SayfaNumaras"/>
      </w:rPr>
    </w:pPr>
    <w:r>
      <w:rPr>
        <w:rStyle w:val="SayfaNumaras"/>
      </w:rPr>
      <w:fldChar w:fldCharType="begin"/>
    </w:r>
    <w:r w:rsidR="00645787">
      <w:rPr>
        <w:rStyle w:val="SayfaNumaras"/>
      </w:rPr>
      <w:instrText xml:space="preserve">PAGE  </w:instrText>
    </w:r>
    <w:r>
      <w:rPr>
        <w:rStyle w:val="SayfaNumaras"/>
      </w:rPr>
      <w:fldChar w:fldCharType="separate"/>
    </w:r>
    <w:r w:rsidR="006F5F19">
      <w:rPr>
        <w:rStyle w:val="SayfaNumaras"/>
        <w:noProof/>
      </w:rPr>
      <w:t>3</w:t>
    </w:r>
    <w:r>
      <w:rPr>
        <w:rStyle w:val="SayfaNumaras"/>
      </w:rPr>
      <w:fldChar w:fldCharType="end"/>
    </w:r>
  </w:p>
  <w:p w:rsidR="00645787" w:rsidRDefault="00645787" w:rsidP="00454B5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76" w:rsidRDefault="00201576">
      <w:r>
        <w:separator/>
      </w:r>
    </w:p>
  </w:footnote>
  <w:footnote w:type="continuationSeparator" w:id="0">
    <w:p w:rsidR="00201576" w:rsidRDefault="0020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87" w:rsidRPr="00B034A0" w:rsidRDefault="00645787" w:rsidP="00454B5A">
    <w:pPr>
      <w:pStyle w:val="stbilgi"/>
      <w:jc w:val="right"/>
      <w:rPr>
        <w:i/>
        <w:iCs/>
        <w:color w:val="FF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D76"/>
    <w:multiLevelType w:val="multilevel"/>
    <w:tmpl w:val="D8B8A84C"/>
    <w:lvl w:ilvl="0">
      <w:start w:val="5"/>
      <w:numFmt w:val="decimal"/>
      <w:lvlText w:val="%1"/>
      <w:lvlJc w:val="left"/>
      <w:pPr>
        <w:tabs>
          <w:tab w:val="num" w:pos="480"/>
        </w:tabs>
        <w:ind w:left="480" w:hanging="480"/>
      </w:pPr>
      <w:rPr>
        <w:rFonts w:hint="default"/>
      </w:rPr>
    </w:lvl>
    <w:lvl w:ilvl="1">
      <w:start w:val="7"/>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
    <w:nsid w:val="02E81DCD"/>
    <w:multiLevelType w:val="multilevel"/>
    <w:tmpl w:val="D890AB24"/>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
    <w:nsid w:val="0F66691E"/>
    <w:multiLevelType w:val="hybridMultilevel"/>
    <w:tmpl w:val="37C8742E"/>
    <w:lvl w:ilvl="0" w:tplc="041F0017">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7A55E5"/>
    <w:multiLevelType w:val="multilevel"/>
    <w:tmpl w:val="DBFA9F1A"/>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nsid w:val="1B983C25"/>
    <w:multiLevelType w:val="multilevel"/>
    <w:tmpl w:val="22348FE6"/>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5">
    <w:nsid w:val="260C412D"/>
    <w:multiLevelType w:val="hybridMultilevel"/>
    <w:tmpl w:val="C97C41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1155D3"/>
    <w:multiLevelType w:val="hybridMultilevel"/>
    <w:tmpl w:val="625CEF4A"/>
    <w:lvl w:ilvl="0" w:tplc="041F0017">
      <w:start w:val="1"/>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6CE4DA8"/>
    <w:multiLevelType w:val="multilevel"/>
    <w:tmpl w:val="B7F6D780"/>
    <w:lvl w:ilvl="0">
      <w:start w:val="5"/>
      <w:numFmt w:val="decimal"/>
      <w:lvlText w:val="%1"/>
      <w:lvlJc w:val="left"/>
      <w:pPr>
        <w:tabs>
          <w:tab w:val="num" w:pos="480"/>
        </w:tabs>
        <w:ind w:left="480" w:hanging="480"/>
      </w:pPr>
      <w:rPr>
        <w:rFonts w:hint="default"/>
      </w:rPr>
    </w:lvl>
    <w:lvl w:ilvl="1">
      <w:start w:val="9"/>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8">
    <w:nsid w:val="36DF45C5"/>
    <w:multiLevelType w:val="hybridMultilevel"/>
    <w:tmpl w:val="53EE590E"/>
    <w:lvl w:ilvl="0" w:tplc="C50E5B3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74287A"/>
    <w:multiLevelType w:val="multilevel"/>
    <w:tmpl w:val="148E00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nsid w:val="381367C7"/>
    <w:multiLevelType w:val="hybridMultilevel"/>
    <w:tmpl w:val="58542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43444E3"/>
    <w:multiLevelType w:val="hybridMultilevel"/>
    <w:tmpl w:val="7C96E9E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9325244"/>
    <w:multiLevelType w:val="multilevel"/>
    <w:tmpl w:val="9F5AF20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4DD93BB3"/>
    <w:multiLevelType w:val="hybridMultilevel"/>
    <w:tmpl w:val="190E8C58"/>
    <w:lvl w:ilvl="0" w:tplc="2E7EEEA6">
      <w:start w:val="2"/>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59CB7D73"/>
    <w:multiLevelType w:val="multilevel"/>
    <w:tmpl w:val="FD5A0BD8"/>
    <w:lvl w:ilvl="0">
      <w:start w:val="5"/>
      <w:numFmt w:val="decimal"/>
      <w:lvlText w:val="%1"/>
      <w:lvlJc w:val="left"/>
      <w:pPr>
        <w:ind w:left="480" w:hanging="480"/>
      </w:pPr>
      <w:rPr>
        <w:rFonts w:hint="default"/>
      </w:rPr>
    </w:lvl>
    <w:lvl w:ilvl="1">
      <w:start w:val="1"/>
      <w:numFmt w:val="decimal"/>
      <w:lvlText w:val="%1.%2"/>
      <w:lvlJc w:val="left"/>
      <w:pPr>
        <w:ind w:left="292" w:hanging="480"/>
      </w:pPr>
      <w:rPr>
        <w:rFonts w:hint="default"/>
      </w:rPr>
    </w:lvl>
    <w:lvl w:ilvl="2">
      <w:start w:val="2"/>
      <w:numFmt w:val="decimal"/>
      <w:lvlText w:val="%1.%2.%3"/>
      <w:lvlJc w:val="left"/>
      <w:pPr>
        <w:ind w:left="344" w:hanging="720"/>
      </w:pPr>
      <w:rPr>
        <w:rFonts w:hint="default"/>
      </w:rPr>
    </w:lvl>
    <w:lvl w:ilvl="3">
      <w:start w:val="1"/>
      <w:numFmt w:val="decimal"/>
      <w:lvlText w:val="%1.%2.%3.%4"/>
      <w:lvlJc w:val="left"/>
      <w:pPr>
        <w:ind w:left="156" w:hanging="720"/>
      </w:pPr>
      <w:rPr>
        <w:rFonts w:hint="default"/>
      </w:rPr>
    </w:lvl>
    <w:lvl w:ilvl="4">
      <w:start w:val="1"/>
      <w:numFmt w:val="decimal"/>
      <w:lvlText w:val="%1.%2.%3.%4.%5"/>
      <w:lvlJc w:val="left"/>
      <w:pPr>
        <w:ind w:left="-32" w:hanging="720"/>
      </w:pPr>
      <w:rPr>
        <w:rFonts w:hint="default"/>
      </w:rPr>
    </w:lvl>
    <w:lvl w:ilvl="5">
      <w:start w:val="1"/>
      <w:numFmt w:val="decimal"/>
      <w:lvlText w:val="%1.%2.%3.%4.%5.%6"/>
      <w:lvlJc w:val="left"/>
      <w:pPr>
        <w:ind w:left="140" w:hanging="1080"/>
      </w:pPr>
      <w:rPr>
        <w:rFonts w:hint="default"/>
      </w:rPr>
    </w:lvl>
    <w:lvl w:ilvl="6">
      <w:start w:val="1"/>
      <w:numFmt w:val="decimal"/>
      <w:lvlText w:val="%1.%2.%3.%4.%5.%6.%7"/>
      <w:lvlJc w:val="left"/>
      <w:pPr>
        <w:ind w:left="-48" w:hanging="1080"/>
      </w:pPr>
      <w:rPr>
        <w:rFonts w:hint="default"/>
      </w:rPr>
    </w:lvl>
    <w:lvl w:ilvl="7">
      <w:start w:val="1"/>
      <w:numFmt w:val="decimal"/>
      <w:lvlText w:val="%1.%2.%3.%4.%5.%6.%7.%8"/>
      <w:lvlJc w:val="left"/>
      <w:pPr>
        <w:ind w:left="124" w:hanging="1440"/>
      </w:pPr>
      <w:rPr>
        <w:rFonts w:hint="default"/>
      </w:rPr>
    </w:lvl>
    <w:lvl w:ilvl="8">
      <w:start w:val="1"/>
      <w:numFmt w:val="decimal"/>
      <w:lvlText w:val="%1.%2.%3.%4.%5.%6.%7.%8.%9"/>
      <w:lvlJc w:val="left"/>
      <w:pPr>
        <w:ind w:left="-64" w:hanging="1440"/>
      </w:pPr>
      <w:rPr>
        <w:rFonts w:hint="default"/>
      </w:rPr>
    </w:lvl>
  </w:abstractNum>
  <w:abstractNum w:abstractNumId="15">
    <w:nsid w:val="5CC40F29"/>
    <w:multiLevelType w:val="multilevel"/>
    <w:tmpl w:val="AA3C655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25C3307"/>
    <w:multiLevelType w:val="multilevel"/>
    <w:tmpl w:val="A92A3BB8"/>
    <w:lvl w:ilvl="0">
      <w:start w:val="5"/>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81653C9"/>
    <w:multiLevelType w:val="hybridMultilevel"/>
    <w:tmpl w:val="37DA02E2"/>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18">
    <w:nsid w:val="6B001C00"/>
    <w:multiLevelType w:val="hybridMultilevel"/>
    <w:tmpl w:val="29AE7338"/>
    <w:lvl w:ilvl="0" w:tplc="047C454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4407A6A"/>
    <w:multiLevelType w:val="multilevel"/>
    <w:tmpl w:val="28106D3C"/>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BE55AF8"/>
    <w:multiLevelType w:val="hybridMultilevel"/>
    <w:tmpl w:val="4238CB14"/>
    <w:lvl w:ilvl="0" w:tplc="041F0001">
      <w:start w:val="1"/>
      <w:numFmt w:val="bullet"/>
      <w:lvlText w:val=""/>
      <w:lvlJc w:val="left"/>
      <w:pPr>
        <w:tabs>
          <w:tab w:val="num" w:pos="720"/>
        </w:tabs>
        <w:ind w:left="720" w:hanging="360"/>
      </w:pPr>
      <w:rPr>
        <w:rFonts w:ascii="Symbol" w:hAnsi="Symbol" w:cs="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9"/>
  </w:num>
  <w:num w:numId="3">
    <w:abstractNumId w:val="12"/>
  </w:num>
  <w:num w:numId="4">
    <w:abstractNumId w:val="3"/>
  </w:num>
  <w:num w:numId="5">
    <w:abstractNumId w:val="19"/>
  </w:num>
  <w:num w:numId="6">
    <w:abstractNumId w:val="1"/>
  </w:num>
  <w:num w:numId="7">
    <w:abstractNumId w:val="4"/>
  </w:num>
  <w:num w:numId="8">
    <w:abstractNumId w:val="0"/>
  </w:num>
  <w:num w:numId="9">
    <w:abstractNumId w:val="7"/>
  </w:num>
  <w:num w:numId="10">
    <w:abstractNumId w:val="16"/>
  </w:num>
  <w:num w:numId="11">
    <w:abstractNumId w:val="15"/>
  </w:num>
  <w:num w:numId="12">
    <w:abstractNumId w:val="11"/>
  </w:num>
  <w:num w:numId="13">
    <w:abstractNumId w:val="13"/>
  </w:num>
  <w:num w:numId="14">
    <w:abstractNumId w:val="6"/>
  </w:num>
  <w:num w:numId="15">
    <w:abstractNumId w:val="2"/>
  </w:num>
  <w:num w:numId="16">
    <w:abstractNumId w:val="17"/>
  </w:num>
  <w:num w:numId="17">
    <w:abstractNumId w:val="20"/>
  </w:num>
  <w:num w:numId="18">
    <w:abstractNumId w:val="8"/>
  </w:num>
  <w:num w:numId="19">
    <w:abstractNumId w:val="1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47ADD"/>
    <w:rsid w:val="000068EC"/>
    <w:rsid w:val="00007581"/>
    <w:rsid w:val="00013585"/>
    <w:rsid w:val="000135CC"/>
    <w:rsid w:val="000138BE"/>
    <w:rsid w:val="00016748"/>
    <w:rsid w:val="000167A3"/>
    <w:rsid w:val="0003273A"/>
    <w:rsid w:val="00037670"/>
    <w:rsid w:val="00041C7C"/>
    <w:rsid w:val="000428D1"/>
    <w:rsid w:val="000449C4"/>
    <w:rsid w:val="00044B26"/>
    <w:rsid w:val="00045CD0"/>
    <w:rsid w:val="00047811"/>
    <w:rsid w:val="000614E2"/>
    <w:rsid w:val="00065C44"/>
    <w:rsid w:val="0006612E"/>
    <w:rsid w:val="00074659"/>
    <w:rsid w:val="0007694E"/>
    <w:rsid w:val="00092C19"/>
    <w:rsid w:val="0009391A"/>
    <w:rsid w:val="000976ED"/>
    <w:rsid w:val="00097A19"/>
    <w:rsid w:val="000A1AEB"/>
    <w:rsid w:val="000A1ED4"/>
    <w:rsid w:val="000A2BA7"/>
    <w:rsid w:val="000A4F26"/>
    <w:rsid w:val="000A629C"/>
    <w:rsid w:val="000A62BA"/>
    <w:rsid w:val="000B3CCB"/>
    <w:rsid w:val="000B4332"/>
    <w:rsid w:val="000B7573"/>
    <w:rsid w:val="000C616E"/>
    <w:rsid w:val="000C65DD"/>
    <w:rsid w:val="000D74E3"/>
    <w:rsid w:val="000E33B5"/>
    <w:rsid w:val="000E518F"/>
    <w:rsid w:val="000E6689"/>
    <w:rsid w:val="000F675A"/>
    <w:rsid w:val="0011258E"/>
    <w:rsid w:val="00113081"/>
    <w:rsid w:val="00117C91"/>
    <w:rsid w:val="00121892"/>
    <w:rsid w:val="0012295E"/>
    <w:rsid w:val="001327CF"/>
    <w:rsid w:val="00132F28"/>
    <w:rsid w:val="00134EA0"/>
    <w:rsid w:val="001604BE"/>
    <w:rsid w:val="001610E0"/>
    <w:rsid w:val="001760DF"/>
    <w:rsid w:val="001779CB"/>
    <w:rsid w:val="0018395C"/>
    <w:rsid w:val="00185A4C"/>
    <w:rsid w:val="00187FB1"/>
    <w:rsid w:val="00191570"/>
    <w:rsid w:val="001A073A"/>
    <w:rsid w:val="001A1A03"/>
    <w:rsid w:val="001A6900"/>
    <w:rsid w:val="001B0EF8"/>
    <w:rsid w:val="001B6EA9"/>
    <w:rsid w:val="001C585A"/>
    <w:rsid w:val="001C66D5"/>
    <w:rsid w:val="001D2E9B"/>
    <w:rsid w:val="001D731B"/>
    <w:rsid w:val="001D7DB6"/>
    <w:rsid w:val="001E7CC2"/>
    <w:rsid w:val="001F32CB"/>
    <w:rsid w:val="001F6ACC"/>
    <w:rsid w:val="002002A2"/>
    <w:rsid w:val="00201576"/>
    <w:rsid w:val="00204C36"/>
    <w:rsid w:val="00214DC9"/>
    <w:rsid w:val="00216CB9"/>
    <w:rsid w:val="00231AB0"/>
    <w:rsid w:val="002371A6"/>
    <w:rsid w:val="00240B99"/>
    <w:rsid w:val="00241222"/>
    <w:rsid w:val="002437D1"/>
    <w:rsid w:val="00255217"/>
    <w:rsid w:val="00257A04"/>
    <w:rsid w:val="0026175F"/>
    <w:rsid w:val="002623B0"/>
    <w:rsid w:val="0026368B"/>
    <w:rsid w:val="002648D7"/>
    <w:rsid w:val="002706D1"/>
    <w:rsid w:val="00271E89"/>
    <w:rsid w:val="00272AD2"/>
    <w:rsid w:val="00273A8E"/>
    <w:rsid w:val="00275C88"/>
    <w:rsid w:val="002763FD"/>
    <w:rsid w:val="00284072"/>
    <w:rsid w:val="00286D16"/>
    <w:rsid w:val="00287B8A"/>
    <w:rsid w:val="002907B0"/>
    <w:rsid w:val="002A5085"/>
    <w:rsid w:val="002A7BA4"/>
    <w:rsid w:val="002B2F19"/>
    <w:rsid w:val="002B4357"/>
    <w:rsid w:val="002B6A3A"/>
    <w:rsid w:val="002C0604"/>
    <w:rsid w:val="002C4B0C"/>
    <w:rsid w:val="002C5022"/>
    <w:rsid w:val="002D3B7F"/>
    <w:rsid w:val="002D6AEC"/>
    <w:rsid w:val="002E547F"/>
    <w:rsid w:val="002E6019"/>
    <w:rsid w:val="002F18F5"/>
    <w:rsid w:val="002F5C40"/>
    <w:rsid w:val="00303DC4"/>
    <w:rsid w:val="00310325"/>
    <w:rsid w:val="00313E03"/>
    <w:rsid w:val="00314ACF"/>
    <w:rsid w:val="00317E77"/>
    <w:rsid w:val="00324215"/>
    <w:rsid w:val="003340C7"/>
    <w:rsid w:val="00334495"/>
    <w:rsid w:val="00334FB0"/>
    <w:rsid w:val="003361E7"/>
    <w:rsid w:val="00347E4F"/>
    <w:rsid w:val="003518A5"/>
    <w:rsid w:val="00353793"/>
    <w:rsid w:val="00365E59"/>
    <w:rsid w:val="0036767B"/>
    <w:rsid w:val="00387C8C"/>
    <w:rsid w:val="003939CC"/>
    <w:rsid w:val="00397BBA"/>
    <w:rsid w:val="003A466D"/>
    <w:rsid w:val="003A548C"/>
    <w:rsid w:val="003A754B"/>
    <w:rsid w:val="003B1833"/>
    <w:rsid w:val="003B4A1D"/>
    <w:rsid w:val="003B6DAC"/>
    <w:rsid w:val="003B739D"/>
    <w:rsid w:val="003D3F24"/>
    <w:rsid w:val="003E3AEF"/>
    <w:rsid w:val="003E4C56"/>
    <w:rsid w:val="003F085F"/>
    <w:rsid w:val="003F7624"/>
    <w:rsid w:val="003F7F77"/>
    <w:rsid w:val="004001FD"/>
    <w:rsid w:val="00405290"/>
    <w:rsid w:val="00407955"/>
    <w:rsid w:val="0041098C"/>
    <w:rsid w:val="004176A2"/>
    <w:rsid w:val="00417FCA"/>
    <w:rsid w:val="004213EF"/>
    <w:rsid w:val="00421E9A"/>
    <w:rsid w:val="00422E2B"/>
    <w:rsid w:val="00427736"/>
    <w:rsid w:val="00430A46"/>
    <w:rsid w:val="00431D10"/>
    <w:rsid w:val="004363C8"/>
    <w:rsid w:val="004377EE"/>
    <w:rsid w:val="00437984"/>
    <w:rsid w:val="00443B6F"/>
    <w:rsid w:val="00444908"/>
    <w:rsid w:val="00450EF9"/>
    <w:rsid w:val="004521F9"/>
    <w:rsid w:val="00453377"/>
    <w:rsid w:val="00453B84"/>
    <w:rsid w:val="004541C6"/>
    <w:rsid w:val="00454B5A"/>
    <w:rsid w:val="00461FF3"/>
    <w:rsid w:val="00462EA6"/>
    <w:rsid w:val="00464D33"/>
    <w:rsid w:val="00464EE2"/>
    <w:rsid w:val="00465E25"/>
    <w:rsid w:val="00470BB9"/>
    <w:rsid w:val="004715DE"/>
    <w:rsid w:val="0047608A"/>
    <w:rsid w:val="004806CF"/>
    <w:rsid w:val="004A31ED"/>
    <w:rsid w:val="004A450F"/>
    <w:rsid w:val="004B20EB"/>
    <w:rsid w:val="004B2532"/>
    <w:rsid w:val="004B3C66"/>
    <w:rsid w:val="004B5864"/>
    <w:rsid w:val="004C0AED"/>
    <w:rsid w:val="004C13A7"/>
    <w:rsid w:val="004C218A"/>
    <w:rsid w:val="004D2D4D"/>
    <w:rsid w:val="004D6B98"/>
    <w:rsid w:val="004D7E39"/>
    <w:rsid w:val="004E2EDC"/>
    <w:rsid w:val="004E45D8"/>
    <w:rsid w:val="004F2EC2"/>
    <w:rsid w:val="004F3B4C"/>
    <w:rsid w:val="004F75FC"/>
    <w:rsid w:val="00505627"/>
    <w:rsid w:val="00512D77"/>
    <w:rsid w:val="005146CE"/>
    <w:rsid w:val="00516A8E"/>
    <w:rsid w:val="005217B5"/>
    <w:rsid w:val="00523477"/>
    <w:rsid w:val="00525527"/>
    <w:rsid w:val="005346EC"/>
    <w:rsid w:val="00560F34"/>
    <w:rsid w:val="0056557D"/>
    <w:rsid w:val="00567DEE"/>
    <w:rsid w:val="00576F04"/>
    <w:rsid w:val="0058042F"/>
    <w:rsid w:val="00581645"/>
    <w:rsid w:val="00581ED7"/>
    <w:rsid w:val="00583DC3"/>
    <w:rsid w:val="005847D1"/>
    <w:rsid w:val="005865DB"/>
    <w:rsid w:val="0059600A"/>
    <w:rsid w:val="00597106"/>
    <w:rsid w:val="005A0B72"/>
    <w:rsid w:val="005A1171"/>
    <w:rsid w:val="005B22C7"/>
    <w:rsid w:val="005B7006"/>
    <w:rsid w:val="005C198B"/>
    <w:rsid w:val="005D4A52"/>
    <w:rsid w:val="005F14AC"/>
    <w:rsid w:val="005F312D"/>
    <w:rsid w:val="005F5D5C"/>
    <w:rsid w:val="00602E57"/>
    <w:rsid w:val="006030ED"/>
    <w:rsid w:val="00624F3A"/>
    <w:rsid w:val="00625A97"/>
    <w:rsid w:val="0063323B"/>
    <w:rsid w:val="006336AC"/>
    <w:rsid w:val="0063554C"/>
    <w:rsid w:val="00640548"/>
    <w:rsid w:val="00641C04"/>
    <w:rsid w:val="00643585"/>
    <w:rsid w:val="006448D6"/>
    <w:rsid w:val="00645787"/>
    <w:rsid w:val="00645BC0"/>
    <w:rsid w:val="0064785F"/>
    <w:rsid w:val="0065133E"/>
    <w:rsid w:val="006517F3"/>
    <w:rsid w:val="00654F69"/>
    <w:rsid w:val="0065739C"/>
    <w:rsid w:val="0066593B"/>
    <w:rsid w:val="00685851"/>
    <w:rsid w:val="00692FBB"/>
    <w:rsid w:val="00695142"/>
    <w:rsid w:val="006A5297"/>
    <w:rsid w:val="006A6C64"/>
    <w:rsid w:val="006C459D"/>
    <w:rsid w:val="006D4909"/>
    <w:rsid w:val="006E41C0"/>
    <w:rsid w:val="006F3CF2"/>
    <w:rsid w:val="006F5F19"/>
    <w:rsid w:val="006F6BBF"/>
    <w:rsid w:val="00705C50"/>
    <w:rsid w:val="007125E3"/>
    <w:rsid w:val="007128D8"/>
    <w:rsid w:val="00724024"/>
    <w:rsid w:val="00725624"/>
    <w:rsid w:val="0072583E"/>
    <w:rsid w:val="007308CA"/>
    <w:rsid w:val="00734FE5"/>
    <w:rsid w:val="00740D29"/>
    <w:rsid w:val="0074336F"/>
    <w:rsid w:val="00753683"/>
    <w:rsid w:val="00762D13"/>
    <w:rsid w:val="007764DD"/>
    <w:rsid w:val="00782211"/>
    <w:rsid w:val="00785D30"/>
    <w:rsid w:val="00786301"/>
    <w:rsid w:val="007874B8"/>
    <w:rsid w:val="0079282D"/>
    <w:rsid w:val="0079591A"/>
    <w:rsid w:val="00797604"/>
    <w:rsid w:val="007A12DB"/>
    <w:rsid w:val="007A2DCA"/>
    <w:rsid w:val="007A5BDB"/>
    <w:rsid w:val="007A6E0A"/>
    <w:rsid w:val="007B3DA4"/>
    <w:rsid w:val="007B4D21"/>
    <w:rsid w:val="007B68CA"/>
    <w:rsid w:val="007D4364"/>
    <w:rsid w:val="007D5647"/>
    <w:rsid w:val="007F21A0"/>
    <w:rsid w:val="007F679C"/>
    <w:rsid w:val="007F7B7B"/>
    <w:rsid w:val="007F7DC8"/>
    <w:rsid w:val="0081174D"/>
    <w:rsid w:val="00814E47"/>
    <w:rsid w:val="00817C6F"/>
    <w:rsid w:val="008203F1"/>
    <w:rsid w:val="0082187A"/>
    <w:rsid w:val="008242A7"/>
    <w:rsid w:val="00831BDF"/>
    <w:rsid w:val="00836C71"/>
    <w:rsid w:val="00837E9C"/>
    <w:rsid w:val="00841388"/>
    <w:rsid w:val="00841D70"/>
    <w:rsid w:val="00850FE0"/>
    <w:rsid w:val="0086068A"/>
    <w:rsid w:val="00864A4A"/>
    <w:rsid w:val="008722F9"/>
    <w:rsid w:val="00872972"/>
    <w:rsid w:val="00886129"/>
    <w:rsid w:val="00887290"/>
    <w:rsid w:val="00887762"/>
    <w:rsid w:val="008914BF"/>
    <w:rsid w:val="00897B10"/>
    <w:rsid w:val="008A3B0F"/>
    <w:rsid w:val="008A40C9"/>
    <w:rsid w:val="008A4BD6"/>
    <w:rsid w:val="008A67DE"/>
    <w:rsid w:val="008B0187"/>
    <w:rsid w:val="008B0D58"/>
    <w:rsid w:val="008B12FD"/>
    <w:rsid w:val="008B15ED"/>
    <w:rsid w:val="008B63B0"/>
    <w:rsid w:val="008B6B0E"/>
    <w:rsid w:val="008C26D7"/>
    <w:rsid w:val="008C71D4"/>
    <w:rsid w:val="008D02FD"/>
    <w:rsid w:val="008D3597"/>
    <w:rsid w:val="008D437A"/>
    <w:rsid w:val="008D5561"/>
    <w:rsid w:val="008D7858"/>
    <w:rsid w:val="008E1C75"/>
    <w:rsid w:val="008F343F"/>
    <w:rsid w:val="008F680D"/>
    <w:rsid w:val="009020C7"/>
    <w:rsid w:val="00907E31"/>
    <w:rsid w:val="00914F01"/>
    <w:rsid w:val="00923ED0"/>
    <w:rsid w:val="00926E31"/>
    <w:rsid w:val="00943484"/>
    <w:rsid w:val="00943DD0"/>
    <w:rsid w:val="00944049"/>
    <w:rsid w:val="00945182"/>
    <w:rsid w:val="00945C96"/>
    <w:rsid w:val="00954F7C"/>
    <w:rsid w:val="00961E68"/>
    <w:rsid w:val="00961F84"/>
    <w:rsid w:val="00971B49"/>
    <w:rsid w:val="00971CBF"/>
    <w:rsid w:val="00976F4B"/>
    <w:rsid w:val="009843D6"/>
    <w:rsid w:val="0099720F"/>
    <w:rsid w:val="009A1085"/>
    <w:rsid w:val="009A124B"/>
    <w:rsid w:val="009C6367"/>
    <w:rsid w:val="009D39E2"/>
    <w:rsid w:val="009D5BB0"/>
    <w:rsid w:val="009E1A1D"/>
    <w:rsid w:val="009E6550"/>
    <w:rsid w:val="009F1C30"/>
    <w:rsid w:val="00A0284E"/>
    <w:rsid w:val="00A04F81"/>
    <w:rsid w:val="00A05213"/>
    <w:rsid w:val="00A125AF"/>
    <w:rsid w:val="00A16A86"/>
    <w:rsid w:val="00A1739E"/>
    <w:rsid w:val="00A173A3"/>
    <w:rsid w:val="00A21133"/>
    <w:rsid w:val="00A34E8E"/>
    <w:rsid w:val="00A35E32"/>
    <w:rsid w:val="00A40D48"/>
    <w:rsid w:val="00A41B05"/>
    <w:rsid w:val="00A43DB9"/>
    <w:rsid w:val="00A55570"/>
    <w:rsid w:val="00A55A40"/>
    <w:rsid w:val="00A6535A"/>
    <w:rsid w:val="00A7326B"/>
    <w:rsid w:val="00A810AB"/>
    <w:rsid w:val="00A81776"/>
    <w:rsid w:val="00A93DCD"/>
    <w:rsid w:val="00A95AB1"/>
    <w:rsid w:val="00A96E60"/>
    <w:rsid w:val="00AA2DDC"/>
    <w:rsid w:val="00AA4222"/>
    <w:rsid w:val="00AA6C88"/>
    <w:rsid w:val="00AB376E"/>
    <w:rsid w:val="00AB7E86"/>
    <w:rsid w:val="00AD5634"/>
    <w:rsid w:val="00AE1DC2"/>
    <w:rsid w:val="00AE4658"/>
    <w:rsid w:val="00AE72F3"/>
    <w:rsid w:val="00AF42CB"/>
    <w:rsid w:val="00B00A53"/>
    <w:rsid w:val="00B01474"/>
    <w:rsid w:val="00B034A0"/>
    <w:rsid w:val="00B04CDB"/>
    <w:rsid w:val="00B11710"/>
    <w:rsid w:val="00B13F7D"/>
    <w:rsid w:val="00B20F5D"/>
    <w:rsid w:val="00B23005"/>
    <w:rsid w:val="00B40198"/>
    <w:rsid w:val="00B4210C"/>
    <w:rsid w:val="00B42C79"/>
    <w:rsid w:val="00B47ADD"/>
    <w:rsid w:val="00B47C5E"/>
    <w:rsid w:val="00B57343"/>
    <w:rsid w:val="00B76AE6"/>
    <w:rsid w:val="00B77589"/>
    <w:rsid w:val="00B9136F"/>
    <w:rsid w:val="00B9621F"/>
    <w:rsid w:val="00BA0091"/>
    <w:rsid w:val="00BB43B6"/>
    <w:rsid w:val="00BB5553"/>
    <w:rsid w:val="00BC5815"/>
    <w:rsid w:val="00BC5991"/>
    <w:rsid w:val="00BC6E27"/>
    <w:rsid w:val="00BF3478"/>
    <w:rsid w:val="00C00349"/>
    <w:rsid w:val="00C038C2"/>
    <w:rsid w:val="00C105E0"/>
    <w:rsid w:val="00C11FA8"/>
    <w:rsid w:val="00C14FAD"/>
    <w:rsid w:val="00C1741E"/>
    <w:rsid w:val="00C230E4"/>
    <w:rsid w:val="00C2475D"/>
    <w:rsid w:val="00C25713"/>
    <w:rsid w:val="00C30B08"/>
    <w:rsid w:val="00C34B04"/>
    <w:rsid w:val="00C34EC6"/>
    <w:rsid w:val="00C36C3B"/>
    <w:rsid w:val="00C40112"/>
    <w:rsid w:val="00C46509"/>
    <w:rsid w:val="00C60235"/>
    <w:rsid w:val="00C66D72"/>
    <w:rsid w:val="00C8246F"/>
    <w:rsid w:val="00C82C42"/>
    <w:rsid w:val="00C85E4A"/>
    <w:rsid w:val="00C97965"/>
    <w:rsid w:val="00CA0ECA"/>
    <w:rsid w:val="00CB2911"/>
    <w:rsid w:val="00CB4043"/>
    <w:rsid w:val="00CB5846"/>
    <w:rsid w:val="00CC6278"/>
    <w:rsid w:val="00CC6920"/>
    <w:rsid w:val="00CC7D88"/>
    <w:rsid w:val="00CD2CF4"/>
    <w:rsid w:val="00CD7AEF"/>
    <w:rsid w:val="00CF1119"/>
    <w:rsid w:val="00D01FCE"/>
    <w:rsid w:val="00D037A1"/>
    <w:rsid w:val="00D04273"/>
    <w:rsid w:val="00D04F99"/>
    <w:rsid w:val="00D11687"/>
    <w:rsid w:val="00D13689"/>
    <w:rsid w:val="00D21CE7"/>
    <w:rsid w:val="00D3649D"/>
    <w:rsid w:val="00D40C47"/>
    <w:rsid w:val="00D42714"/>
    <w:rsid w:val="00D42BF2"/>
    <w:rsid w:val="00D43CDF"/>
    <w:rsid w:val="00D447F6"/>
    <w:rsid w:val="00D44C95"/>
    <w:rsid w:val="00D46B07"/>
    <w:rsid w:val="00D50B3A"/>
    <w:rsid w:val="00D550C8"/>
    <w:rsid w:val="00D70850"/>
    <w:rsid w:val="00D72581"/>
    <w:rsid w:val="00D77467"/>
    <w:rsid w:val="00D77809"/>
    <w:rsid w:val="00D77BD3"/>
    <w:rsid w:val="00D808F8"/>
    <w:rsid w:val="00D81A70"/>
    <w:rsid w:val="00D904EB"/>
    <w:rsid w:val="00D979B3"/>
    <w:rsid w:val="00DA575E"/>
    <w:rsid w:val="00DC39A5"/>
    <w:rsid w:val="00DC436F"/>
    <w:rsid w:val="00DD6BF4"/>
    <w:rsid w:val="00DE01FC"/>
    <w:rsid w:val="00DE1D51"/>
    <w:rsid w:val="00DE2EE7"/>
    <w:rsid w:val="00DE3CFF"/>
    <w:rsid w:val="00DE43C4"/>
    <w:rsid w:val="00DE53F1"/>
    <w:rsid w:val="00DE6BCA"/>
    <w:rsid w:val="00DF077D"/>
    <w:rsid w:val="00E057B5"/>
    <w:rsid w:val="00E122E0"/>
    <w:rsid w:val="00E17D61"/>
    <w:rsid w:val="00E20530"/>
    <w:rsid w:val="00E2365B"/>
    <w:rsid w:val="00E23BB7"/>
    <w:rsid w:val="00E37C7F"/>
    <w:rsid w:val="00E40325"/>
    <w:rsid w:val="00E41F2C"/>
    <w:rsid w:val="00E46E97"/>
    <w:rsid w:val="00E52121"/>
    <w:rsid w:val="00E65219"/>
    <w:rsid w:val="00E71DE5"/>
    <w:rsid w:val="00E778D0"/>
    <w:rsid w:val="00E826BC"/>
    <w:rsid w:val="00E95301"/>
    <w:rsid w:val="00E962EA"/>
    <w:rsid w:val="00EA3748"/>
    <w:rsid w:val="00EC186B"/>
    <w:rsid w:val="00ED4FFD"/>
    <w:rsid w:val="00ED61DB"/>
    <w:rsid w:val="00EE187E"/>
    <w:rsid w:val="00EE4ADB"/>
    <w:rsid w:val="00EF6DEA"/>
    <w:rsid w:val="00F002AF"/>
    <w:rsid w:val="00F029DE"/>
    <w:rsid w:val="00F04A7E"/>
    <w:rsid w:val="00F05B59"/>
    <w:rsid w:val="00F06748"/>
    <w:rsid w:val="00F10DD5"/>
    <w:rsid w:val="00F14F89"/>
    <w:rsid w:val="00F20564"/>
    <w:rsid w:val="00F30852"/>
    <w:rsid w:val="00F3515F"/>
    <w:rsid w:val="00F50BD0"/>
    <w:rsid w:val="00F5130C"/>
    <w:rsid w:val="00F5158A"/>
    <w:rsid w:val="00F5234C"/>
    <w:rsid w:val="00F57FEF"/>
    <w:rsid w:val="00F62692"/>
    <w:rsid w:val="00F6342B"/>
    <w:rsid w:val="00F73858"/>
    <w:rsid w:val="00F83319"/>
    <w:rsid w:val="00F85388"/>
    <w:rsid w:val="00F93AE4"/>
    <w:rsid w:val="00FA2050"/>
    <w:rsid w:val="00FA41CD"/>
    <w:rsid w:val="00FA4219"/>
    <w:rsid w:val="00FA5064"/>
    <w:rsid w:val="00FA7DA7"/>
    <w:rsid w:val="00FA7E59"/>
    <w:rsid w:val="00FB1FFB"/>
    <w:rsid w:val="00FB2783"/>
    <w:rsid w:val="00FC2778"/>
    <w:rsid w:val="00FD336E"/>
    <w:rsid w:val="00FD6043"/>
    <w:rsid w:val="00FE68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DD"/>
    <w:rPr>
      <w:sz w:val="24"/>
      <w:szCs w:val="24"/>
    </w:rPr>
  </w:style>
  <w:style w:type="paragraph" w:styleId="Balk2">
    <w:name w:val="heading 2"/>
    <w:basedOn w:val="Normal"/>
    <w:next w:val="Normal"/>
    <w:link w:val="Balk2Char"/>
    <w:uiPriority w:val="99"/>
    <w:qFormat/>
    <w:rsid w:val="00836C71"/>
    <w:pPr>
      <w:keepNext/>
      <w:outlineLvl w:val="1"/>
    </w:pPr>
    <w:rPr>
      <w:sz w:val="28"/>
      <w:szCs w:val="28"/>
    </w:rPr>
  </w:style>
  <w:style w:type="paragraph" w:styleId="Balk3">
    <w:name w:val="heading 3"/>
    <w:basedOn w:val="Normal"/>
    <w:next w:val="Normal"/>
    <w:link w:val="Balk3Char"/>
    <w:uiPriority w:val="99"/>
    <w:qFormat/>
    <w:rsid w:val="00836C71"/>
    <w:pPr>
      <w:keepNext/>
      <w:outlineLvl w:val="2"/>
    </w:pPr>
    <w:rPr>
      <w:b/>
      <w:bCs/>
    </w:rPr>
  </w:style>
  <w:style w:type="paragraph" w:styleId="Balk4">
    <w:name w:val="heading 4"/>
    <w:basedOn w:val="Normal"/>
    <w:next w:val="Normal"/>
    <w:link w:val="Balk4Char"/>
    <w:uiPriority w:val="99"/>
    <w:qFormat/>
    <w:rsid w:val="00836C71"/>
    <w:pPr>
      <w:keepNext/>
      <w:outlineLvl w:val="3"/>
    </w:pPr>
    <w:rPr>
      <w:b/>
      <w:bCs/>
      <w:i/>
      <w:iCs/>
      <w:sz w:val="28"/>
      <w:szCs w:val="28"/>
    </w:rPr>
  </w:style>
  <w:style w:type="paragraph" w:styleId="Balk7">
    <w:name w:val="heading 7"/>
    <w:basedOn w:val="Normal"/>
    <w:next w:val="Normal"/>
    <w:link w:val="Balk7Char"/>
    <w:uiPriority w:val="99"/>
    <w:qFormat/>
    <w:rsid w:val="00836C71"/>
    <w:pPr>
      <w:keepNext/>
      <w:outlineLvl w:val="6"/>
    </w:pPr>
    <w:rPr>
      <w:color w:val="FF6600"/>
      <w:sz w:val="28"/>
      <w:szCs w:val="28"/>
    </w:rPr>
  </w:style>
  <w:style w:type="paragraph" w:styleId="Balk8">
    <w:name w:val="heading 8"/>
    <w:basedOn w:val="Normal"/>
    <w:next w:val="Normal"/>
    <w:link w:val="Balk8Char"/>
    <w:uiPriority w:val="99"/>
    <w:qFormat/>
    <w:rsid w:val="00836C71"/>
    <w:pPr>
      <w:keepNext/>
      <w:outlineLvl w:val="7"/>
    </w:pPr>
    <w:rPr>
      <w:color w:val="339966"/>
      <w:sz w:val="28"/>
      <w:szCs w:val="28"/>
    </w:rPr>
  </w:style>
  <w:style w:type="paragraph" w:styleId="Balk9">
    <w:name w:val="heading 9"/>
    <w:basedOn w:val="Normal"/>
    <w:next w:val="Normal"/>
    <w:link w:val="Balk9Char"/>
    <w:uiPriority w:val="99"/>
    <w:qFormat/>
    <w:rsid w:val="00836C71"/>
    <w:pPr>
      <w:keepNext/>
      <w:outlineLvl w:val="8"/>
    </w:pPr>
    <w:rPr>
      <w:color w:val="0000F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rsid w:val="00EF6DEA"/>
    <w:rPr>
      <w:rFonts w:ascii="Cambria" w:hAnsi="Cambria" w:cs="Cambria"/>
      <w:b/>
      <w:bCs/>
      <w:i/>
      <w:iCs/>
      <w:sz w:val="28"/>
      <w:szCs w:val="28"/>
    </w:rPr>
  </w:style>
  <w:style w:type="character" w:customStyle="1" w:styleId="Balk3Char">
    <w:name w:val="Başlık 3 Char"/>
    <w:basedOn w:val="VarsaylanParagrafYazTipi"/>
    <w:link w:val="Balk3"/>
    <w:uiPriority w:val="99"/>
    <w:semiHidden/>
    <w:rsid w:val="00EF6DEA"/>
    <w:rPr>
      <w:rFonts w:ascii="Cambria" w:hAnsi="Cambria" w:cs="Cambria"/>
      <w:b/>
      <w:bCs/>
      <w:sz w:val="26"/>
      <w:szCs w:val="26"/>
    </w:rPr>
  </w:style>
  <w:style w:type="character" w:customStyle="1" w:styleId="Balk4Char">
    <w:name w:val="Başlık 4 Char"/>
    <w:basedOn w:val="VarsaylanParagrafYazTipi"/>
    <w:link w:val="Balk4"/>
    <w:uiPriority w:val="99"/>
    <w:semiHidden/>
    <w:rsid w:val="00EF6DEA"/>
    <w:rPr>
      <w:rFonts w:ascii="Calibri" w:hAnsi="Calibri" w:cs="Calibri"/>
      <w:b/>
      <w:bCs/>
      <w:sz w:val="28"/>
      <w:szCs w:val="28"/>
    </w:rPr>
  </w:style>
  <w:style w:type="character" w:customStyle="1" w:styleId="Balk7Char">
    <w:name w:val="Başlık 7 Char"/>
    <w:basedOn w:val="VarsaylanParagrafYazTipi"/>
    <w:link w:val="Balk7"/>
    <w:uiPriority w:val="99"/>
    <w:semiHidden/>
    <w:rsid w:val="00EF6DEA"/>
    <w:rPr>
      <w:rFonts w:ascii="Calibri" w:hAnsi="Calibri" w:cs="Calibri"/>
      <w:sz w:val="24"/>
      <w:szCs w:val="24"/>
    </w:rPr>
  </w:style>
  <w:style w:type="character" w:customStyle="1" w:styleId="Balk8Char">
    <w:name w:val="Başlık 8 Char"/>
    <w:basedOn w:val="VarsaylanParagrafYazTipi"/>
    <w:link w:val="Balk8"/>
    <w:uiPriority w:val="99"/>
    <w:semiHidden/>
    <w:rsid w:val="00EF6DEA"/>
    <w:rPr>
      <w:rFonts w:ascii="Calibri" w:hAnsi="Calibri" w:cs="Calibri"/>
      <w:i/>
      <w:iCs/>
      <w:sz w:val="24"/>
      <w:szCs w:val="24"/>
    </w:rPr>
  </w:style>
  <w:style w:type="character" w:customStyle="1" w:styleId="Balk9Char">
    <w:name w:val="Başlık 9 Char"/>
    <w:basedOn w:val="VarsaylanParagrafYazTipi"/>
    <w:link w:val="Balk9"/>
    <w:uiPriority w:val="99"/>
    <w:semiHidden/>
    <w:rsid w:val="00EF6DEA"/>
    <w:rPr>
      <w:rFonts w:ascii="Cambria" w:hAnsi="Cambria" w:cs="Cambria"/>
    </w:rPr>
  </w:style>
  <w:style w:type="character" w:customStyle="1" w:styleId="Normal1">
    <w:name w:val="Normal1"/>
    <w:uiPriority w:val="99"/>
    <w:rsid w:val="00B47ADD"/>
    <w:rPr>
      <w:rFonts w:ascii="TR Arial" w:hAnsi="TR Arial" w:cs="TR Arial"/>
      <w:sz w:val="24"/>
      <w:szCs w:val="24"/>
    </w:rPr>
  </w:style>
  <w:style w:type="table" w:styleId="TabloKlavuzu">
    <w:name w:val="Table Grid"/>
    <w:basedOn w:val="NormalTablo"/>
    <w:uiPriority w:val="99"/>
    <w:rsid w:val="00303DC4"/>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link w:val="AltKonuBalChar"/>
    <w:autoRedefine/>
    <w:uiPriority w:val="99"/>
    <w:qFormat/>
    <w:rsid w:val="00CD2CF4"/>
    <w:pPr>
      <w:spacing w:before="120" w:after="60"/>
      <w:jc w:val="center"/>
    </w:pPr>
    <w:rPr>
      <w:b/>
      <w:bCs/>
    </w:rPr>
  </w:style>
  <w:style w:type="character" w:customStyle="1" w:styleId="AltKonuBalChar">
    <w:name w:val="Alt Konu Başlığı Char"/>
    <w:basedOn w:val="VarsaylanParagrafYazTipi"/>
    <w:link w:val="AltKonuBal"/>
    <w:uiPriority w:val="99"/>
    <w:rsid w:val="00EF6DEA"/>
    <w:rPr>
      <w:rFonts w:ascii="Cambria" w:hAnsi="Cambria" w:cs="Cambria"/>
      <w:sz w:val="24"/>
      <w:szCs w:val="24"/>
    </w:rPr>
  </w:style>
  <w:style w:type="paragraph" w:styleId="stbilgi">
    <w:name w:val="header"/>
    <w:basedOn w:val="Normal"/>
    <w:link w:val="stbilgiChar"/>
    <w:uiPriority w:val="99"/>
    <w:rsid w:val="00454B5A"/>
    <w:pPr>
      <w:tabs>
        <w:tab w:val="center" w:pos="4536"/>
        <w:tab w:val="right" w:pos="9072"/>
      </w:tabs>
    </w:pPr>
  </w:style>
  <w:style w:type="character" w:customStyle="1" w:styleId="stbilgiChar">
    <w:name w:val="Üstbilgi Char"/>
    <w:basedOn w:val="VarsaylanParagrafYazTipi"/>
    <w:link w:val="stbilgi"/>
    <w:uiPriority w:val="99"/>
    <w:semiHidden/>
    <w:rsid w:val="00EF6DEA"/>
    <w:rPr>
      <w:sz w:val="24"/>
      <w:szCs w:val="24"/>
    </w:rPr>
  </w:style>
  <w:style w:type="paragraph" w:styleId="Altbilgi">
    <w:name w:val="footer"/>
    <w:basedOn w:val="Normal"/>
    <w:link w:val="AltbilgiChar"/>
    <w:uiPriority w:val="99"/>
    <w:rsid w:val="00454B5A"/>
    <w:pPr>
      <w:tabs>
        <w:tab w:val="center" w:pos="4536"/>
        <w:tab w:val="right" w:pos="9072"/>
      </w:tabs>
    </w:pPr>
  </w:style>
  <w:style w:type="character" w:customStyle="1" w:styleId="AltbilgiChar">
    <w:name w:val="Altbilgi Char"/>
    <w:basedOn w:val="VarsaylanParagrafYazTipi"/>
    <w:link w:val="Altbilgi"/>
    <w:uiPriority w:val="99"/>
    <w:semiHidden/>
    <w:rsid w:val="00EF6DEA"/>
    <w:rPr>
      <w:sz w:val="24"/>
      <w:szCs w:val="24"/>
    </w:rPr>
  </w:style>
  <w:style w:type="character" w:styleId="SayfaNumaras">
    <w:name w:val="page number"/>
    <w:basedOn w:val="VarsaylanParagrafYazTipi"/>
    <w:uiPriority w:val="99"/>
    <w:rsid w:val="00454B5A"/>
  </w:style>
  <w:style w:type="paragraph" w:styleId="GvdeMetni">
    <w:name w:val="Body Text"/>
    <w:basedOn w:val="Normal"/>
    <w:link w:val="GvdeMetniChar"/>
    <w:uiPriority w:val="99"/>
    <w:rsid w:val="00836C71"/>
    <w:rPr>
      <w:sz w:val="28"/>
      <w:szCs w:val="28"/>
    </w:rPr>
  </w:style>
  <w:style w:type="character" w:customStyle="1" w:styleId="GvdeMetniChar">
    <w:name w:val="Gövde Metni Char"/>
    <w:basedOn w:val="VarsaylanParagrafYazTipi"/>
    <w:link w:val="GvdeMetni"/>
    <w:uiPriority w:val="99"/>
    <w:semiHidden/>
    <w:rsid w:val="00EF6DEA"/>
    <w:rPr>
      <w:sz w:val="24"/>
      <w:szCs w:val="24"/>
    </w:rPr>
  </w:style>
  <w:style w:type="paragraph" w:styleId="GvdeMetniGirintisi">
    <w:name w:val="Body Text Indent"/>
    <w:basedOn w:val="Normal"/>
    <w:link w:val="GvdeMetniGirintisiChar"/>
    <w:uiPriority w:val="99"/>
    <w:rsid w:val="00836C71"/>
    <w:pPr>
      <w:ind w:left="708"/>
    </w:pPr>
    <w:rPr>
      <w:sz w:val="28"/>
      <w:szCs w:val="28"/>
    </w:rPr>
  </w:style>
  <w:style w:type="character" w:customStyle="1" w:styleId="GvdeMetniGirintisiChar">
    <w:name w:val="Gövde Metni Girintisi Char"/>
    <w:basedOn w:val="VarsaylanParagrafYazTipi"/>
    <w:link w:val="GvdeMetniGirintisi"/>
    <w:uiPriority w:val="99"/>
    <w:semiHidden/>
    <w:rsid w:val="00EF6DEA"/>
    <w:rPr>
      <w:sz w:val="24"/>
      <w:szCs w:val="24"/>
    </w:rPr>
  </w:style>
  <w:style w:type="paragraph" w:styleId="GvdeMetniGirintisi2">
    <w:name w:val="Body Text Indent 2"/>
    <w:basedOn w:val="Normal"/>
    <w:link w:val="GvdeMetniGirintisi2Char"/>
    <w:uiPriority w:val="99"/>
    <w:rsid w:val="00836C71"/>
    <w:pPr>
      <w:ind w:left="705"/>
    </w:pPr>
    <w:rPr>
      <w:sz w:val="28"/>
      <w:szCs w:val="28"/>
    </w:rPr>
  </w:style>
  <w:style w:type="character" w:customStyle="1" w:styleId="GvdeMetniGirintisi2Char">
    <w:name w:val="Gövde Metni Girintisi 2 Char"/>
    <w:basedOn w:val="VarsaylanParagrafYazTipi"/>
    <w:link w:val="GvdeMetniGirintisi2"/>
    <w:uiPriority w:val="99"/>
    <w:semiHidden/>
    <w:rsid w:val="00EF6DEA"/>
    <w:rPr>
      <w:sz w:val="24"/>
      <w:szCs w:val="24"/>
    </w:rPr>
  </w:style>
  <w:style w:type="paragraph" w:styleId="GvdeMetni2">
    <w:name w:val="Body Text 2"/>
    <w:basedOn w:val="Normal"/>
    <w:link w:val="GvdeMetni2Char"/>
    <w:uiPriority w:val="99"/>
    <w:rsid w:val="00836C71"/>
    <w:rPr>
      <w:color w:val="FF0000"/>
      <w:sz w:val="28"/>
      <w:szCs w:val="28"/>
    </w:rPr>
  </w:style>
  <w:style w:type="character" w:customStyle="1" w:styleId="GvdeMetni2Char">
    <w:name w:val="Gövde Metni 2 Char"/>
    <w:basedOn w:val="VarsaylanParagrafYazTipi"/>
    <w:link w:val="GvdeMetni2"/>
    <w:uiPriority w:val="99"/>
    <w:semiHidden/>
    <w:rsid w:val="00EF6DEA"/>
    <w:rPr>
      <w:sz w:val="24"/>
      <w:szCs w:val="24"/>
    </w:rPr>
  </w:style>
  <w:style w:type="paragraph" w:styleId="BalonMetni">
    <w:name w:val="Balloon Text"/>
    <w:basedOn w:val="Normal"/>
    <w:link w:val="BalonMetniChar"/>
    <w:uiPriority w:val="99"/>
    <w:semiHidden/>
    <w:rsid w:val="00B23005"/>
    <w:rPr>
      <w:rFonts w:ascii="Tahoma" w:hAnsi="Tahoma" w:cs="Tahoma"/>
      <w:sz w:val="16"/>
      <w:szCs w:val="16"/>
    </w:rPr>
  </w:style>
  <w:style w:type="character" w:customStyle="1" w:styleId="BalonMetniChar">
    <w:name w:val="Balon Metni Char"/>
    <w:basedOn w:val="VarsaylanParagrafYazTipi"/>
    <w:link w:val="BalonMetni"/>
    <w:uiPriority w:val="99"/>
    <w:semiHidden/>
    <w:rsid w:val="00EF6DEA"/>
    <w:rPr>
      <w:sz w:val="2"/>
      <w:szCs w:val="2"/>
    </w:rPr>
  </w:style>
  <w:style w:type="paragraph" w:styleId="BelgeBalantlar">
    <w:name w:val="Document Map"/>
    <w:basedOn w:val="Normal"/>
    <w:link w:val="BelgeBalantlarChar"/>
    <w:uiPriority w:val="99"/>
    <w:semiHidden/>
    <w:rsid w:val="00E23BB7"/>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rsid w:val="00EF6DEA"/>
    <w:rPr>
      <w:sz w:val="2"/>
      <w:szCs w:val="2"/>
    </w:rPr>
  </w:style>
  <w:style w:type="paragraph" w:styleId="NormalWeb">
    <w:name w:val="Normal (Web)"/>
    <w:basedOn w:val="Normal"/>
    <w:uiPriority w:val="99"/>
    <w:rsid w:val="00640548"/>
    <w:pPr>
      <w:spacing w:before="100" w:beforeAutospacing="1" w:after="100" w:afterAutospacing="1"/>
    </w:pPr>
  </w:style>
  <w:style w:type="character" w:customStyle="1" w:styleId="header1">
    <w:name w:val="header1"/>
    <w:basedOn w:val="VarsaylanParagrafYazTipi"/>
    <w:uiPriority w:val="99"/>
    <w:rsid w:val="00640548"/>
  </w:style>
  <w:style w:type="paragraph" w:styleId="ListeParagraf">
    <w:name w:val="List Paragraph"/>
    <w:basedOn w:val="Normal"/>
    <w:uiPriority w:val="34"/>
    <w:qFormat/>
    <w:rsid w:val="005B2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119730">
      <w:marLeft w:val="0"/>
      <w:marRight w:val="0"/>
      <w:marTop w:val="0"/>
      <w:marBottom w:val="0"/>
      <w:divBdr>
        <w:top w:val="none" w:sz="0" w:space="0" w:color="auto"/>
        <w:left w:val="none" w:sz="0" w:space="0" w:color="auto"/>
        <w:bottom w:val="none" w:sz="0" w:space="0" w:color="auto"/>
        <w:right w:val="none" w:sz="0" w:space="0" w:color="auto"/>
      </w:divBdr>
    </w:div>
    <w:div w:id="1087119731">
      <w:marLeft w:val="0"/>
      <w:marRight w:val="0"/>
      <w:marTop w:val="0"/>
      <w:marBottom w:val="0"/>
      <w:divBdr>
        <w:top w:val="none" w:sz="0" w:space="0" w:color="auto"/>
        <w:left w:val="none" w:sz="0" w:space="0" w:color="auto"/>
        <w:bottom w:val="none" w:sz="0" w:space="0" w:color="auto"/>
        <w:right w:val="none" w:sz="0" w:space="0" w:color="auto"/>
      </w:divBdr>
    </w:div>
    <w:div w:id="1087119733">
      <w:marLeft w:val="0"/>
      <w:marRight w:val="0"/>
      <w:marTop w:val="0"/>
      <w:marBottom w:val="0"/>
      <w:divBdr>
        <w:top w:val="none" w:sz="0" w:space="0" w:color="auto"/>
        <w:left w:val="none" w:sz="0" w:space="0" w:color="auto"/>
        <w:bottom w:val="none" w:sz="0" w:space="0" w:color="auto"/>
        <w:right w:val="none" w:sz="0" w:space="0" w:color="auto"/>
      </w:divBdr>
      <w:divsChild>
        <w:div w:id="1087119738">
          <w:marLeft w:val="0"/>
          <w:marRight w:val="0"/>
          <w:marTop w:val="0"/>
          <w:marBottom w:val="0"/>
          <w:divBdr>
            <w:top w:val="none" w:sz="0" w:space="0" w:color="auto"/>
            <w:left w:val="none" w:sz="0" w:space="0" w:color="auto"/>
            <w:bottom w:val="none" w:sz="0" w:space="0" w:color="auto"/>
            <w:right w:val="none" w:sz="0" w:space="0" w:color="auto"/>
          </w:divBdr>
          <w:divsChild>
            <w:div w:id="1087119739">
              <w:marLeft w:val="0"/>
              <w:marRight w:val="0"/>
              <w:marTop w:val="0"/>
              <w:marBottom w:val="0"/>
              <w:divBdr>
                <w:top w:val="none" w:sz="0" w:space="0" w:color="auto"/>
                <w:left w:val="none" w:sz="0" w:space="0" w:color="auto"/>
                <w:bottom w:val="none" w:sz="0" w:space="0" w:color="auto"/>
                <w:right w:val="none" w:sz="0" w:space="0" w:color="auto"/>
              </w:divBdr>
              <w:divsChild>
                <w:div w:id="1087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9734">
      <w:marLeft w:val="0"/>
      <w:marRight w:val="0"/>
      <w:marTop w:val="0"/>
      <w:marBottom w:val="0"/>
      <w:divBdr>
        <w:top w:val="none" w:sz="0" w:space="0" w:color="auto"/>
        <w:left w:val="none" w:sz="0" w:space="0" w:color="auto"/>
        <w:bottom w:val="none" w:sz="0" w:space="0" w:color="auto"/>
        <w:right w:val="none" w:sz="0" w:space="0" w:color="auto"/>
      </w:divBdr>
      <w:divsChild>
        <w:div w:id="1087119736">
          <w:marLeft w:val="0"/>
          <w:marRight w:val="0"/>
          <w:marTop w:val="0"/>
          <w:marBottom w:val="0"/>
          <w:divBdr>
            <w:top w:val="none" w:sz="0" w:space="0" w:color="auto"/>
            <w:left w:val="none" w:sz="0" w:space="0" w:color="auto"/>
            <w:bottom w:val="none" w:sz="0" w:space="0" w:color="auto"/>
            <w:right w:val="none" w:sz="0" w:space="0" w:color="auto"/>
          </w:divBdr>
          <w:divsChild>
            <w:div w:id="1087119732">
              <w:marLeft w:val="0"/>
              <w:marRight w:val="0"/>
              <w:marTop w:val="0"/>
              <w:marBottom w:val="0"/>
              <w:divBdr>
                <w:top w:val="none" w:sz="0" w:space="0" w:color="auto"/>
                <w:left w:val="none" w:sz="0" w:space="0" w:color="auto"/>
                <w:bottom w:val="none" w:sz="0" w:space="0" w:color="auto"/>
                <w:right w:val="none" w:sz="0" w:space="0" w:color="auto"/>
              </w:divBdr>
              <w:divsChild>
                <w:div w:id="1087119735">
                  <w:marLeft w:val="0"/>
                  <w:marRight w:val="0"/>
                  <w:marTop w:val="0"/>
                  <w:marBottom w:val="0"/>
                  <w:divBdr>
                    <w:top w:val="none" w:sz="0" w:space="0" w:color="auto"/>
                    <w:left w:val="none" w:sz="0" w:space="0" w:color="auto"/>
                    <w:bottom w:val="none" w:sz="0" w:space="0" w:color="auto"/>
                    <w:right w:val="none" w:sz="0" w:space="0" w:color="auto"/>
                  </w:divBdr>
                  <w:divsChild>
                    <w:div w:id="10871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8F41F-8ECE-487D-908C-974FADA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1226</Words>
  <Characters>6989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2008 YILI YATIRIM PROGRAMI İZLEME VE DEĞERLENDİRME RAPORU</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YILI YATIRIM PROGRAMI İZLEME VE DEĞERLENDİRME RAPORU</dc:title>
  <dc:creator>Kenan CEBECİ</dc:creator>
  <cp:lastModifiedBy>serkan</cp:lastModifiedBy>
  <cp:revision>23</cp:revision>
  <cp:lastPrinted>2016-01-07T08:29:00Z</cp:lastPrinted>
  <dcterms:created xsi:type="dcterms:W3CDTF">2016-01-07T08:26:00Z</dcterms:created>
  <dcterms:modified xsi:type="dcterms:W3CDTF">2020-01-31T08:29:00Z</dcterms:modified>
</cp:coreProperties>
</file>